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media/image2.png" ContentType="image/png"/>
  <Override PartName="/word/media/image3.png" ContentType="image/png"/>
  <Override PartName="/word/fontTable.xml" ContentType="application/vnd.openxmlformats-officedocument.wordprocessingml.fontTable+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jc w:val="center"/>
        <w:rPr>
          <w:color w:val="000000"/>
          <w:spacing w:val="20"/>
          <w:sz w:val="52"/>
          <w:lang w:eastAsia="zh-CN"/>
          <w:bCs/>
          <w:rFonts w:ascii="宋体" w:hAnsi="宋体" w:eastAsia="华文新魏" w:hint="eastAsia"/>
        </w:rPr>
      </w:pPr>
      <w:bookmarkStart w:name="_top" w:id="0"/>
      <w:bookmarkEnd w:id="0"/>
      <w:r>
        <w:rPr>
          <w:color w:val="000000"/>
          <w:spacing w:val="20"/>
          <w:sz w:val="52"/>
          <w:lang w:eastAsia="zh-CN"/>
          <w:bCs/>
          <w:rFonts w:ascii="宋体" w:hAnsi="宋体" w:eastAsia="华文新魏" w:hint="eastAsia"/>
        </w:rPr>
        <w:t xml:space="preserve">KYX-Y低残压母线过电压保护</w:t>
      </w:r>
      <w:r>
        <w:rPr>
          <w:color w:val="000000"/>
          <w:spacing w:val="20"/>
          <w:sz w:val="52"/>
          <w:bCs/>
          <w:rFonts w:ascii="宋体" w:hAnsi="宋体" w:eastAsia="华文新魏" w:hint="eastAsia"/>
        </w:rPr>
        <w:t xml:space="preserve">装置</w:t>
      </w:r>
      <w:r>
        <w:rPr>
          <w:color w:val="000000"/>
          <w:spacing w:val="20"/>
          <w:bCs/>
          <w:rFonts w:ascii="Arial Black" w:hAnsi="Arial Black" w:eastAsia="华文新魏" w:hint="eastAsia"/>
        </w:rPr>
      </w:r>
    </w:p>
    <w:p>
      <w:pPr>
        <w:pStyle w:val="Normal"/>
        <w:jc w:val="center"/>
        <w:rPr>
          <w:sz w:val="30"/>
          <w:szCs w:val="30"/>
          <w:rFonts w:ascii="隶书" w:eastAsia="隶书" w:hint="eastAsia"/>
        </w:rPr>
      </w:pPr>
      <w:r>
        <w:rPr>
          <w:sz w:val="30"/>
          <w:szCs w:val="30"/>
          <w:rFonts w:ascii="隶书" w:eastAsia="隶书" w:hint="eastAsia"/>
        </w:rPr>
      </w:r>
    </w:p>
    <w:p>
      <w:pPr>
        <w:pStyle w:val="Normal"/>
        <w:jc w:val="center"/>
        <w:rPr>
          <w:sz w:val="30"/>
          <w:szCs w:val="30"/>
          <w:rFonts w:ascii="隶书" w:eastAsia="隶书" w:hint="eastAsia"/>
        </w:rPr>
      </w:pPr>
      <w:r>
        <w:rPr>
          <w:sz w:val="30"/>
          <w:szCs w:val="30"/>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t xml:space="preserve">说</w:t>
      </w: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t xml:space="preserve">明</w:t>
      </w: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t xml:space="preserve">书</w:t>
      </w:r>
      <w:r>
        <w:rPr>
          <w:sz w:val="56"/>
          <w:lang w:eastAsia="zh-CN"/>
          <w:szCs w:val="56"/>
          <w:rFonts w:ascii="隶书" w:eastAsia="隶书" w:hint="eastAsia"/>
        </w:rPr>
      </w:r>
    </w:p>
    <w:p>
      <w:pPr>
        <w:pStyle w:val="Normal"/>
        <w:jc w:val="center"/>
        <w:rPr>
          <w:sz w:val="30"/>
          <w:szCs w:val="30"/>
          <w:rFonts w:ascii="隶书" w:eastAsia="隶书" w:hint="eastAsia"/>
        </w:rPr>
      </w:pPr>
      <w:r>
        <w:rPr>
          <w:sz w:val="30"/>
          <w:szCs w:val="30"/>
          <w:rFonts w:ascii="隶书" w:eastAsia="隶书" w:hint="eastAsia"/>
        </w:rPr>
      </w:r>
    </w:p>
    <w:p>
      <w:pPr>
        <w:pStyle w:val="Normal"/>
        <w:jc w:val="center"/>
        <w:rPr>
          <w:sz w:val="30"/>
          <w:szCs w:val="30"/>
          <w:rFonts w:ascii="隶书" w:eastAsia="隶书" w:hint="eastAsia"/>
        </w:rPr>
      </w:pPr>
      <w:r>
        <w:rPr>
          <w:sz w:val="30"/>
          <w:szCs w:val="30"/>
          <w:rFonts w:ascii="隶书" w:eastAsia="隶书" w:hint="eastAsia"/>
        </w:rPr>
      </w:r>
    </w:p>
    <w:p>
      <w:pPr>
        <w:pStyle w:val="Normal"/>
        <w:jc w:val="center"/>
        <w:rPr>
          <w:sz w:val="30"/>
          <w:szCs w:val="30"/>
          <w:rFonts w:ascii="隶书" w:eastAsia="隶书" w:hint="eastAsia"/>
        </w:rPr>
      </w:pPr>
      <w:r>
        <w:rPr>
          <w:sz w:val="30"/>
          <w:szCs w:val="30"/>
          <w:rFonts w:ascii="隶书" w:eastAsia="隶书" w:hint="eastAsia"/>
        </w:rPr>
      </w:r>
    </w:p>
    <w:p>
      <w:pPr>
        <w:pStyle w:val="Normal"/>
        <w:jc w:val="both"/>
        <w:rPr>
          <w:sz w:val="30"/>
          <w:szCs w:val="30"/>
          <w:rFonts w:ascii="隶书" w:eastAsia="隶书" w:hint="eastAsia"/>
        </w:rPr>
      </w:pPr>
      <w:r>
        <w:rPr>
          <w:sz w:val="30"/>
          <w:szCs w:val="30"/>
          <w:rFonts w:ascii="隶书" w:eastAsia="隶书" w:hint="eastAsia"/>
        </w:rPr>
      </w:r>
    </w:p>
    <w:p>
      <w:pPr>
        <w:pStyle w:val="Normal"/>
        <w:spacing w:afterAutospacing="false" w:beforeAutospacing="false" w:line="380" w:lineRule="exact"/>
        <w:rPr>
          <w:color w:val="000000"/>
          <w:sz w:val="36"/>
          <w:rFonts w:eastAsia="华文新魏" w:hint="eastAsia"/>
        </w:rPr>
      </w:pPr>
      <w:r>
        <w:rPr>
          <w:color w:val="000000"/>
          <w:sz w:val="36"/>
          <w:rFonts w:eastAsia="华文新魏" w:hint="eastAsia"/>
        </w:rPr>
      </w:r>
    </w:p>
    <w:p>
      <w:pPr>
        <w:pStyle w:val="Normal"/>
        <w:spacing w:afterAutospacing="false" w:beforeAutospacing="false" w:line="380" w:lineRule="exact"/>
        <w:rPr>
          <w:color w:val="000000"/>
          <w:sz w:val="36"/>
          <w:rFonts w:eastAsia="华文新魏" w:hint="eastAsia"/>
        </w:rPr>
      </w:pPr>
      <w:r>
        <w:rPr>
          <w:color w:val="000000"/>
          <w:sz w:val="36"/>
          <w:rFonts w:eastAsia="华文新魏" w:hint="eastAsia"/>
        </w:rPr>
      </w:r>
    </w:p>
    <w:p>
      <w:pPr>
        <w:pStyle w:val="Normal"/>
        <w:jc w:val="center"/>
        <w:spacing w:afterAutospacing="false" w:beforeAutospacing="false" w:line="320" w:lineRule="atLeast"/>
        <w:rPr>
          <w:sz w:val="36"/>
          <w:lang w:eastAsia="zh-CN"/>
          <w:szCs w:val="36"/>
          <w:rFonts w:ascii="Arial Black" w:hAnsi="Arial Black" w:eastAsia="隶书"/>
        </w:rPr>
      </w:pPr>
      <w:r>
        <w:rPr>
          <w:sz w:val="36"/>
          <w:lang w:eastAsia="zh-CN"/>
          <w:szCs w:val="36"/>
          <w:rFonts w:ascii="Arial Black" w:hAnsi="Arial Black" w:eastAsia="隶书"/>
        </w:rPr>
        <w:t xml:space="preserve">安徽凯宇电气有限公司</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r>
    </w:p>
    <w:p>
      <w:pPr>
        <w:pStyle w:val="Normal"/>
        <w:spacing w:afterAutospacing="false" w:beforeAutospacing="false" w:line="320" w:lineRule="atLeast"/>
        <w:rPr>
          <w:b w:val="1"/>
          <w:szCs w:val="21"/>
          <w:rFonts w:ascii="宋体" w:hAnsi="宋体" w:hint="eastAsia"/>
        </w:rPr>
      </w:pPr>
      <w:r>
        <w:rPr>
          <w:b w:val="1"/>
          <w:szCs w:val="21"/>
          <w:rFonts w:ascii="宋体" w:hAnsi="宋体" w:hint="eastAsia"/>
        </w:rPr>
        <w:t xml:space="preserve">一、概述</w:t>
      </w:r>
      <w:r>
        <w:rPr>
          <w:b w:val="1"/>
          <w:szCs w:val="21"/>
          <w:rFonts w:ascii="宋体" w:hAnsi="宋体" w:hint="eastAsia"/>
        </w:rPr>
      </w:r>
    </w:p>
    <w:p>
      <w:pPr>
        <w:pStyle w:val="Normal"/>
        <w:shd w:val="clear" w:color="auto" w:fill="FFFFFF"/>
        <w:spacing w:afterAutospacing="false" w:beforeAutospacing="false" w:line="326" w:lineRule="atLeast"/>
        <w:ind w:firstLine="480"/>
        <w:rPr>
          <w:szCs w:val="21"/>
          <w:rFonts w:ascii="宋体" w:hAnsi="宋体" w:hint="eastAsia"/>
        </w:rPr>
      </w:pPr>
      <w:r>
        <w:rPr>
          <w:szCs w:val="21"/>
          <w:rFonts w:ascii="宋体" w:hAnsi="宋体" w:hint="eastAsia"/>
        </w:rPr>
        <w:t xml:space="preserve">我国3-35kV系统存在各种复杂的设备，包括各种过电压及谐波，过电压如操作过电压、弧光过电压、大气过电压等。</w:t>
      </w:r>
      <w:r>
        <w:rPr>
          <w:szCs w:val="21"/>
          <w:rFonts w:ascii="宋体" w:hAnsi="宋体"/>
        </w:rPr>
        <w:t xml:space="preserve">输配电系统中主要是</w:t>
      </w:r>
      <w:r>
        <w:rPr>
          <w:szCs w:val="21"/>
          <w:rFonts w:ascii="宋体" w:hAnsi="宋体" w:hint="eastAsia"/>
        </w:rPr>
        <w:t xml:space="preserve">非线性负载产生谐波，如UPS、开关电源、整流器、变频器、逆变器等产品</w:t>
      </w:r>
      <w:r>
        <w:rPr>
          <w:szCs w:val="21"/>
          <w:rFonts w:ascii="宋体" w:hAnsi="宋体"/>
        </w:rPr>
        <w:t xml:space="preserve">，</w:t>
      </w:r>
      <w:r>
        <w:rPr>
          <w:szCs w:val="21"/>
          <w:rFonts w:ascii="宋体" w:hAnsi="宋体" w:hint="eastAsia"/>
        </w:rPr>
        <w:t xml:space="preserve">比如</w:t>
      </w:r>
      <w:r>
        <w:rPr>
          <w:szCs w:val="21"/>
          <w:rFonts w:ascii="宋体" w:hAnsi="宋体"/>
        </w:rPr>
        <w:t xml:space="preserve">变压器铁心的饱和，</w:t>
      </w:r>
      <w:r>
        <w:rPr>
          <w:szCs w:val="21"/>
          <w:rFonts w:ascii="宋体" w:hAnsi="宋体"/>
        </w:rPr>
        <w:fldChar w:fldCharType="begin"/>
      </w:r>
      <w:r>
        <w:rPr>
          <w:szCs w:val="21"/>
          <w:rFonts w:ascii="宋体" w:hAnsi="宋体"/>
        </w:rPr>
        <w:instrText xml:space="preserve"> HYPERLINK "https://baike.baidu.com/item/%E7%A3%81%E5%8C%96%E6%9B%B2%E7%BA%BF/9937894" \t "_blank" </w:instrText>
      </w:r>
      <w:r>
        <w:rPr>
          <w:szCs w:val="21"/>
          <w:rFonts w:ascii="宋体" w:hAnsi="宋体"/>
        </w:rPr>
        <w:fldChar w:fldCharType="separate"/>
      </w:r>
      <w:r>
        <w:rPr>
          <w:szCs w:val="21"/>
          <w:rFonts w:ascii="宋体" w:hAnsi="宋体"/>
        </w:rPr>
        <w:t xml:space="preserve">磁化曲线</w:t>
      </w:r>
      <w:r>
        <w:rPr>
          <w:szCs w:val="21"/>
          <w:rFonts w:ascii="宋体" w:hAnsi="宋体"/>
        </w:rPr>
        <w:fldChar w:fldCharType="end"/>
      </w:r>
      <w:r>
        <w:rPr>
          <w:szCs w:val="21"/>
          <w:rFonts w:ascii="宋体" w:hAnsi="宋体"/>
        </w:rPr>
        <w:t xml:space="preserve">的非线性，加上设计变压器时考虑经济性，其工作磁密选择在磁化曲线的近饱和段上，这样就使得</w:t>
      </w:r>
      <w:r>
        <w:rPr>
          <w:szCs w:val="21"/>
          <w:rFonts w:ascii="宋体" w:hAnsi="宋体"/>
        </w:rPr>
        <w:fldChar w:fldCharType="begin"/>
      </w:r>
      <w:r>
        <w:rPr>
          <w:szCs w:val="21"/>
          <w:rFonts w:ascii="宋体" w:hAnsi="宋体"/>
        </w:rPr>
        <w:instrText xml:space="preserve"> HYPERLINK "https://baike.baidu.com/item/%E7%A3%81%E5%8C%96%E7%94%B5%E6%B5%81/5135618" \t "_blank" </w:instrText>
      </w:r>
      <w:r>
        <w:rPr>
          <w:szCs w:val="21"/>
          <w:rFonts w:ascii="宋体" w:hAnsi="宋体"/>
        </w:rPr>
        <w:fldChar w:fldCharType="separate"/>
      </w:r>
      <w:r>
        <w:rPr>
          <w:szCs w:val="21"/>
          <w:rFonts w:ascii="宋体" w:hAnsi="宋体"/>
        </w:rPr>
        <w:t xml:space="preserve">磁化电流</w:t>
      </w:r>
      <w:r>
        <w:rPr>
          <w:szCs w:val="21"/>
          <w:rFonts w:ascii="宋体" w:hAnsi="宋体"/>
        </w:rPr>
        <w:fldChar w:fldCharType="end"/>
      </w:r>
      <w:r>
        <w:rPr>
          <w:szCs w:val="21"/>
          <w:rFonts w:ascii="宋体" w:hAnsi="宋体"/>
        </w:rPr>
        <w:t xml:space="preserve">呈尖顶波形，因而含有</w:t>
      </w:r>
      <w:r>
        <w:rPr>
          <w:szCs w:val="21"/>
          <w:rFonts w:ascii="宋体" w:hAnsi="宋体"/>
        </w:rPr>
        <w:fldChar w:fldCharType="begin"/>
      </w:r>
      <w:r>
        <w:rPr>
          <w:szCs w:val="21"/>
          <w:rFonts w:ascii="宋体" w:hAnsi="宋体"/>
        </w:rPr>
        <w:instrText xml:space="preserve"> HYPERLINK "https://baike.baidu.com/item/%E5%A5%87%E6%AC%A1%E8%B0%90%E6%B3%A2/3435352" \t "_blank" </w:instrText>
      </w:r>
      <w:r>
        <w:rPr>
          <w:szCs w:val="21"/>
          <w:rFonts w:ascii="宋体" w:hAnsi="宋体"/>
        </w:rPr>
        <w:fldChar w:fldCharType="separate"/>
      </w:r>
      <w:r>
        <w:rPr>
          <w:lang w:eastAsia="zh-CN"/>
          <w:szCs w:val="21"/>
          <w:rFonts w:ascii="宋体" w:hAnsi="宋体" w:hint="eastAsia"/>
        </w:rPr>
        <w:t xml:space="preserve">畸</w:t>
      </w:r>
      <w:r>
        <w:rPr>
          <w:szCs w:val="21"/>
          <w:rFonts w:ascii="宋体" w:hAnsi="宋体"/>
        </w:rPr>
        <w:t xml:space="preserve">次谐波</w:t>
      </w:r>
      <w:r>
        <w:rPr>
          <w:szCs w:val="21"/>
          <w:rFonts w:ascii="宋体" w:hAnsi="宋体"/>
        </w:rPr>
        <w:fldChar w:fldCharType="end"/>
      </w:r>
      <w:r>
        <w:rPr>
          <w:szCs w:val="21"/>
          <w:rFonts w:ascii="宋体" w:hAnsi="宋体"/>
        </w:rPr>
        <w:t xml:space="preserve">。它的大小与</w:t>
      </w:r>
      <w:r>
        <w:rPr>
          <w:szCs w:val="21"/>
          <w:rFonts w:ascii="宋体" w:hAnsi="宋体"/>
        </w:rPr>
        <w:fldChar w:fldCharType="begin"/>
      </w:r>
      <w:r>
        <w:rPr>
          <w:szCs w:val="21"/>
          <w:rFonts w:ascii="宋体" w:hAnsi="宋体"/>
        </w:rPr>
        <w:instrText xml:space="preserve"> HYPERLINK "https://baike.baidu.com/item/%E7%A3%81%E8%B7%AF/2386459" \t "_blank" </w:instrText>
      </w:r>
      <w:r>
        <w:rPr>
          <w:szCs w:val="21"/>
          <w:rFonts w:ascii="宋体" w:hAnsi="宋体"/>
        </w:rPr>
        <w:fldChar w:fldCharType="separate"/>
      </w:r>
      <w:r>
        <w:rPr>
          <w:szCs w:val="21"/>
          <w:rFonts w:ascii="宋体" w:hAnsi="宋体"/>
        </w:rPr>
        <w:t xml:space="preserve">磁路</w:t>
      </w:r>
      <w:r>
        <w:rPr>
          <w:szCs w:val="21"/>
          <w:rFonts w:ascii="宋体" w:hAnsi="宋体"/>
        </w:rPr>
        <w:fldChar w:fldCharType="end"/>
      </w:r>
      <w:r>
        <w:rPr>
          <w:szCs w:val="21"/>
          <w:rFonts w:ascii="宋体" w:hAnsi="宋体"/>
        </w:rPr>
        <w:t xml:space="preserve">的结构形式、铁心的饱和程度有关。铁心的饱和程度越高，变压器工作点偏离线性越远，</w:t>
      </w:r>
      <w:r>
        <w:rPr>
          <w:szCs w:val="21"/>
          <w:rFonts w:ascii="宋体" w:hAnsi="宋体"/>
        </w:rPr>
        <w:fldChar w:fldCharType="begin"/>
      </w:r>
      <w:r>
        <w:rPr>
          <w:szCs w:val="21"/>
          <w:rFonts w:ascii="宋体" w:hAnsi="宋体"/>
        </w:rPr>
        <w:instrText xml:space="preserve"> HYPERLINK "https://baike.baidu.com/item/%E8%B0%90%E6%B3%A2%E7%94%B5%E6%B5%81/4408301" \t "_blank" </w:instrText>
      </w:r>
      <w:r>
        <w:rPr>
          <w:szCs w:val="21"/>
          <w:rFonts w:ascii="宋体" w:hAnsi="宋体"/>
        </w:rPr>
        <w:fldChar w:fldCharType="separate"/>
      </w:r>
      <w:r>
        <w:rPr>
          <w:szCs w:val="21"/>
          <w:rFonts w:ascii="宋体" w:hAnsi="宋体"/>
        </w:rPr>
        <w:t xml:space="preserve">谐波电流</w:t>
      </w:r>
      <w:r>
        <w:rPr>
          <w:szCs w:val="21"/>
          <w:rFonts w:ascii="宋体" w:hAnsi="宋体"/>
        </w:rPr>
        <w:fldChar w:fldCharType="end"/>
      </w:r>
      <w:r>
        <w:rPr>
          <w:szCs w:val="21"/>
          <w:rFonts w:ascii="宋体" w:hAnsi="宋体"/>
        </w:rPr>
        <w:t xml:space="preserve">也就越大，其中3次谐波电流可达</w:t>
      </w:r>
      <w:r>
        <w:rPr>
          <w:szCs w:val="21"/>
          <w:rFonts w:ascii="宋体" w:hAnsi="宋体"/>
        </w:rPr>
        <w:fldChar w:fldCharType="begin"/>
      </w:r>
      <w:r>
        <w:rPr>
          <w:szCs w:val="21"/>
          <w:rFonts w:ascii="宋体" w:hAnsi="宋体"/>
        </w:rPr>
        <w:instrText xml:space="preserve"> HYPERLINK "https://baike.baidu.com/item/%E9%A2%9D%E5%AE%9A%E7%94%B5%E6%B5%81/7477665" \t "_blank" </w:instrText>
      </w:r>
      <w:r>
        <w:rPr>
          <w:szCs w:val="21"/>
          <w:rFonts w:ascii="宋体" w:hAnsi="宋体"/>
        </w:rPr>
        <w:fldChar w:fldCharType="separate"/>
      </w:r>
      <w:r>
        <w:rPr>
          <w:szCs w:val="21"/>
          <w:rFonts w:ascii="宋体" w:hAnsi="宋体"/>
        </w:rPr>
        <w:t xml:space="preserve">额定电流</w:t>
      </w:r>
      <w:r>
        <w:rPr>
          <w:szCs w:val="21"/>
          <w:rFonts w:ascii="宋体" w:hAnsi="宋体"/>
        </w:rPr>
        <w:fldChar w:fldCharType="end"/>
      </w:r>
      <w:r>
        <w:rPr>
          <w:szCs w:val="21"/>
          <w:rFonts w:ascii="宋体" w:hAnsi="宋体"/>
        </w:rPr>
        <w:t xml:space="preserve">0.5%。</w:t>
      </w:r>
      <w:r>
        <w:rPr>
          <w:color w:val="333333"/>
          <w:sz w:val="19"/>
          <w:szCs w:val="19"/>
          <w:kern w:val="0"/>
          <w:rFonts w:ascii="Arial" w:hAnsi="Arial"/>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目前尚无针对这些情况的完整保护预防方案，经常会发生电缆放炮、电动机绝缘击穿、避雷器爆炸、谐波污染造成的电气设备发热和电压互感器烧毁等事故。此类事故发生的原因，除了与系统中装设的过电压保护类产品的性能有关系外，包括各类谐波的预防，系统本身的复杂性也对过电压有着重要的影响。</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面对如此复杂的系统，难以独立的使用某种或某几种保护产品来全面抑制各种类型的系统问题，如避雷器、组合式过电压吸收器、消弧线圈，电容柜、有源无源滤波设备及各种原理的消弧装置以及PT消谐器等。尽管在这些系统中装设各种保护产品，但因产品保护特性不能很好的匹配，而无法彻底有效地抑制系统发生的这些问题。</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针对目前中低压系统过电压防治的现状，我公司研制生产了</w:t>
      </w:r>
      <w:r>
        <w:rPr>
          <w:lang w:eastAsia="zh-CN"/>
          <w:szCs w:val="21"/>
          <w:rFonts w:ascii="宋体" w:hAnsi="宋体" w:hint="eastAsia"/>
        </w:rPr>
        <w:t xml:space="preserve">低残压母保</w:t>
      </w:r>
      <w:r>
        <w:rPr>
          <w:szCs w:val="21"/>
          <w:rFonts w:ascii="宋体" w:hAnsi="宋体" w:hint="eastAsia"/>
        </w:rPr>
        <w:t xml:space="preserve">成套装置(型号</w:t>
      </w:r>
      <w:r>
        <w:rPr>
          <w:lang w:eastAsia="zh-CN"/>
          <w:szCs w:val="21"/>
          <w:rFonts w:ascii="宋体" w:hAnsi="宋体" w:hint="eastAsia"/>
        </w:rPr>
        <w:t xml:space="preserve">KYX-Y/</w:t>
      </w:r>
      <w:r>
        <w:rPr>
          <w:szCs w:val="21"/>
          <w:rFonts w:ascii="宋体" w:hAnsi="宋体" w:hint="eastAsia"/>
        </w:rPr>
        <w:t xml:space="preserve">)，是我公司多年从事电力行业、最新推出的智能化、综合化、平台化的产品。将以往分散监测独立运行的产品，通过集成与模块化组合形成一个系统的化平台，实现监测、诊断、预警一体化装置。本产品实时监测开关柜温度、湿度、开关动态指示、人体感应、语音防误、高压带电显示。监测柜体内元器件老化程度、当先状态如：避雷器、绝缘子、电缆绝缘程度。实时监测主要电气接触点实时温度，实现超温报警。实时监测谐波水平，可以消除、监测0-300HZ全频段谐振等。产品可以广泛用于供配电系统。实现立体化、全方位监测。</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产品采用先进的ARM+DSP组合硬件平台。即利用ARM的大容量和先进的事件处理能力和DSP的高速数字处理能力。给我们的产品带来超凡处理速度和准确的判断能力。</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产品人机交互界面采用当下高端工业级TFT彩屏，全中文菜单简单操作，达到即看即理解即会操作的效果。</w:t>
      </w:r>
      <w:r>
        <w:rPr>
          <w:rFonts w:hint="eastAsia"/>
        </w:rPr>
      </w:r>
    </w:p>
    <w:p>
      <w:pPr>
        <w:pStyle w:val="Heading2"/>
        <w:rPr>
          <w:b w:val="1"/>
          <w:rFonts w:hint="eastAsia"/>
        </w:rPr>
      </w:pPr>
      <w:bookmarkStart w:name="_一、装置适用范围" w:id="1"/>
      <w:bookmarkEnd w:id="1"/>
      <w:r>
        <w:rPr>
          <w:b w:val="1"/>
          <w:rFonts w:hint="eastAsia"/>
        </w:rPr>
        <w:t xml:space="preserve">二、装置适用范围</w:t>
      </w:r>
      <w:r>
        <w:rPr>
          <w:b w:val="1"/>
          <w:rFonts w:hint="eastAsia"/>
        </w:rPr>
      </w:r>
    </w:p>
    <w:p>
      <w:pPr>
        <w:pStyle w:val="Normal"/>
        <w:spacing w:afterAutospacing="false" w:beforeAutospacing="false" w:line="320" w:lineRule="atLeast"/>
        <w:ind w:firstLine="420" w:firstLineChars="200"/>
        <w:rPr>
          <w:lang w:eastAsia="zh-CN"/>
          <w:szCs w:val="21"/>
          <w:rFonts w:ascii="宋体" w:hAnsi="宋体" w:hint="eastAsia"/>
        </w:rPr>
      </w:pPr>
      <w:bookmarkStart w:name="_二、装置使用环境" w:id="2"/>
      <w:bookmarkEnd w:id="2"/>
      <w:r>
        <w:rPr>
          <w:lang w:eastAsia="zh-CN"/>
          <w:szCs w:val="21"/>
          <w:rFonts w:ascii="宋体" w:hAnsi="宋体" w:hint="eastAsia"/>
        </w:rPr>
        <w:t xml:space="preserve">低残压母保</w:t>
      </w:r>
      <w:r>
        <w:rPr>
          <w:szCs w:val="21"/>
          <w:rFonts w:ascii="宋体" w:hAnsi="宋体" w:hint="eastAsia"/>
        </w:rPr>
        <w:t xml:space="preserve">成套装置适用于发电、变电和用电企业的3.6-40.5kV电力系统，并可替代电压互感器柜、专用避雷器柜等。</w:t>
      </w:r>
      <w:r>
        <w:rPr>
          <w:szCs w:val="21"/>
          <w:rFonts w:ascii="宋体" w:hAnsi="宋体" w:hint="eastAsia"/>
        </w:rPr>
      </w:r>
    </w:p>
    <w:p>
      <w:pPr>
        <w:pStyle w:val="Heading2"/>
        <w:rPr>
          <w:b w:val="1"/>
          <w:rFonts w:hint="eastAsia"/>
        </w:rPr>
      </w:pPr>
      <w:r>
        <w:rPr>
          <w:b w:val="1"/>
          <w:rFonts w:hint="eastAsia"/>
        </w:rPr>
        <w:t xml:space="preserve">三、装置使用环境</w:t>
      </w:r>
      <w:r>
        <w:rPr>
          <w:b w:val="1"/>
          <w:rFonts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适用于户内;</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环境温度:- 40℃ ~ +60℃。</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海拔高度:不超过1500米，如有特殊要求，请注明。</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周围空气没有明显的受到尘埃、煤气、烟气、腐蚀性等具有爆炸性混合物气体的污染；</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bookmarkStart w:name="_三、装置组成与特点" w:id="3"/>
      <w:bookmarkEnd w:id="3"/>
      <w:r>
        <w:rPr>
          <w:szCs w:val="21"/>
          <w:rFonts w:ascii="宋体" w:hAnsi="宋体" w:hint="eastAsia"/>
        </w:rPr>
        <w:t xml:space="preserve">注：超出上述使用环境条件的要求，用户需和本公司协定。</w:t>
      </w:r>
      <w:r>
        <w:rPr>
          <w:rFonts w:hint="eastAsia"/>
        </w:rPr>
      </w:r>
    </w:p>
    <w:p>
      <w:pPr>
        <w:pStyle w:val="Heading2"/>
        <w:rPr>
          <w:b w:val="1"/>
          <w:rFonts w:hint="eastAsia"/>
        </w:rPr>
      </w:pPr>
      <w:r>
        <w:rPr>
          <w:b w:val="1"/>
          <w:rFonts w:hint="eastAsia"/>
        </w:rPr>
        <w:t xml:space="preserve">四、装置组成与特点</w:t>
      </w:r>
      <w:r>
        <w:rPr>
          <w:b w:val="1"/>
          <w:rFonts w:hint="eastAsia"/>
        </w:rPr>
      </w:r>
    </w:p>
    <w:p>
      <w:pPr>
        <w:pStyle w:val="NormalIndent"/>
        <w:jc w:val="center"/>
        <w:rPr>
          <w:lang w:eastAsia="zh-CN"/>
          <w:rFonts w:eastAsia="宋体" w:hint="eastAsia"/>
        </w:rPr>
      </w:pPr>
      <w:r>
        <w:rPr>
          <w:lang w:eastAsia="zh-CN"/>
          <w:rFonts w:eastAsia="宋体" w:hint="eastAsia"/>
        </w:rPr>
        <w:drawing>
          <wp:inline distT="0" distB="0" distL="0" distR="0">
            <wp:extent cx="4762500" cy="3111500"/>
            <wp:effectExtent l="0" t="0" r="0" b="0"/>
            <wp:docPr id="1" name="_x0000_i1046"/>
            <a:graphic xmlns:a="http://schemas.openxmlformats.org/drawingml/2006/main">
              <a:graphicData uri="http://schemas.openxmlformats.org/drawingml/2006/picture">
                <pic:pic xmlns:pic="http://schemas.openxmlformats.org/drawingml/2006/picture">
                  <pic:nvPicPr>
                    <pic:cNvPr id="2" name="图片 1"/>
                    <pic:cNvPicPr/>
                  </pic:nvPicPr>
                  <pic:blipFill>
                    <a:blip r:embed="rId3"/>
                    <a:stretch>
                      <a:fillRect/>
                    </a:stretch>
                  </pic:blipFill>
                  <pic:spPr>
                    <a:xfrm>
                      <a:off x="0" y="0"/>
                      <a:ext cx="4762500" cy="3111500"/>
                    </a:xfrm>
                    <a:prstGeom prst="rect"/>
                  </pic:spPr>
                </pic:pic>
              </a:graphicData>
            </a:graphic>
          </wp:inline>
        </w:drawing>
      </w:r>
      <w:r>
        <w:rPr>
          <w:lang w:eastAsia="zh-CN"/>
          <w:rFonts w:eastAsia="宋体" w:hint="eastAsia"/>
        </w:rPr>
      </w:r>
    </w:p>
    <w:p>
      <w:pPr>
        <w:pStyle w:val="Normal"/>
        <w:jc w:val="start"/>
        <w:spacing w:afterAutospacing="false" w:beforeAutospacing="false" w:line="320" w:lineRule="atLeast"/>
        <w:ind w:firstLine="435" w:left="0"/>
        <w:rPr>
          <w:sz w:val="22"/>
          <w:lang w:eastAsia="zh-CN"/>
          <w:szCs w:val="18"/>
          <w:rFonts w:ascii="Arial" w:hAnsi="Arial" w:eastAsia="宋体" w:hint="eastAsia"/>
        </w:rPr>
      </w:pPr>
      <w:r>
        <w:rPr>
          <w:sz w:val="22"/>
          <w:lang w:eastAsia="zh-CN"/>
          <w:szCs w:val="18"/>
          <w:rFonts w:ascii="Arial" w:hAnsi="Arial" w:eastAsia="宋体" w:hint="eastAsia"/>
        </w:rPr>
        <w:t xml:space="preserve">低残压母保成套</w:t>
      </w:r>
      <w:r>
        <w:rPr>
          <w:sz w:val="22"/>
          <w:szCs w:val="18"/>
          <w:rFonts w:ascii="Arial" w:hAnsi="Arial" w:eastAsia="Arial"/>
        </w:rPr>
        <w:t xml:space="preserve">装置主要由微机控制器、</w:t>
      </w:r>
      <w:r>
        <w:rPr>
          <w:sz w:val="22"/>
          <w:lang w:val="en-US" w:eastAsia="zh-CN"/>
          <w:szCs w:val="18"/>
          <w:rFonts w:ascii="Arial" w:hAnsi="Arial" w:eastAsia="宋体" w:hint="eastAsia"/>
        </w:rPr>
        <w:t xml:space="preserve">全方位母保</w:t>
      </w:r>
      <w:r>
        <w:rPr>
          <w:sz w:val="22"/>
          <w:szCs w:val="18"/>
          <w:rFonts w:ascii="Arial" w:hAnsi="Arial" w:eastAsia="Arial"/>
        </w:rPr>
        <w:t xml:space="preserve">智能</w:t>
      </w:r>
      <w:r>
        <w:rPr>
          <w:sz w:val="22"/>
          <w:lang w:val="en-US" w:eastAsia="zh-CN"/>
          <w:szCs w:val="18"/>
          <w:rFonts w:ascii="Arial" w:hAnsi="Arial" w:eastAsia="宋体" w:hint="eastAsia"/>
        </w:rPr>
        <w:t xml:space="preserve">监</w:t>
      </w:r>
      <w:r>
        <w:rPr>
          <w:sz w:val="22"/>
          <w:szCs w:val="18"/>
          <w:rFonts w:ascii="Arial" w:hAnsi="Arial" w:eastAsia="Arial"/>
        </w:rPr>
        <w:t xml:space="preserve">测装置、高压隔离开关或者隔离手车、</w:t>
      </w:r>
      <w:r>
        <w:rPr>
          <w:sz w:val="22"/>
          <w:lang w:val="en-US" w:eastAsia="zh-CN"/>
          <w:szCs w:val="18"/>
          <w:rFonts w:ascii="Arial" w:hAnsi="Arial" w:eastAsia="宋体" w:hint="eastAsia"/>
        </w:rPr>
        <w:t xml:space="preserve">低残压母保</w:t>
      </w:r>
      <w:r>
        <w:rPr>
          <w:sz w:val="22"/>
          <w:szCs w:val="18"/>
          <w:rFonts w:ascii="Arial" w:hAnsi="Arial" w:eastAsia="Arial"/>
        </w:rPr>
        <w:t xml:space="preserve">吸收</w:t>
      </w:r>
      <w:r>
        <w:rPr>
          <w:sz w:val="22"/>
          <w:lang w:val="en-US" w:eastAsia="zh-CN"/>
          <w:szCs w:val="18"/>
          <w:rFonts w:ascii="Arial" w:hAnsi="Arial" w:eastAsia="宋体" w:hint="eastAsia"/>
        </w:rPr>
        <w:t xml:space="preserve">装置</w:t>
      </w:r>
      <w:r>
        <w:rPr>
          <w:sz w:val="22"/>
          <w:szCs w:val="18"/>
          <w:rFonts w:ascii="Arial" w:hAnsi="Arial" w:eastAsia="Arial"/>
        </w:rPr>
        <w:t xml:space="preserve">、电压互感器、智能开关、高压阻尼消谐电阻器等组成。本装置</w:t>
      </w:r>
      <w:r>
        <w:rPr>
          <w:szCs w:val="21"/>
          <w:rFonts w:ascii="宋体" w:hAnsi="宋体" w:hint="eastAsia"/>
        </w:rPr>
        <w:t xml:space="preserve">采用“多核”技术，抗饱和电压互感器，具有抑治过电压、低电压、失压、消除铁磁谐振、PT断线、接地故障选线、报警等保护功能</w:t>
      </w:r>
      <w:r>
        <w:rPr>
          <w:sz w:val="22"/>
          <w:szCs w:val="18"/>
          <w:rFonts w:ascii="Arial" w:hAnsi="Arial" w:eastAsia="Arial"/>
        </w:rPr>
        <w:t xml:space="preserve">。系统正常运行时，装置正常工作，装置显示系统电压及波形。当本配电段母线受到外部各种过电压侵入时，装置采用低动态ZnO电阻，利用低动态ZnO电阻的物理特性对系统过电压尖峰进行抑制，降低残压值，以达到保护系统设备的绝缘。当系统接地故障恢复时，装置采用专有技术的PTK，瞬间将电压互感器中性点断开，串入高压阻尼消谐电阻器，从根本上解决了系统谐振或单相接地故障消除后，三相电压恢复平衡时，系统对地涌流通过PT并造成PT或PT熔断器损坏的问题。</w:t>
      </w:r>
      <w:r>
        <w:rPr>
          <w:sz w:val="22"/>
          <w:lang w:val="en-US" w:eastAsia="zh-CN"/>
          <w:szCs w:val="18"/>
          <w:rFonts w:ascii="Arial" w:hAnsi="Arial" w:eastAsia="宋体" w:hint="eastAsia"/>
        </w:rPr>
        <w:t xml:space="preserve">全方位</w:t>
      </w:r>
      <w:r>
        <w:rPr>
          <w:sz w:val="22"/>
          <w:szCs w:val="18"/>
          <w:rFonts w:ascii="Arial" w:hAnsi="Arial" w:eastAsia="Arial"/>
        </w:rPr>
        <w:t xml:space="preserve">智能</w:t>
      </w:r>
      <w:r>
        <w:rPr>
          <w:sz w:val="22"/>
          <w:lang w:val="en-US" w:eastAsia="zh-CN"/>
          <w:szCs w:val="18"/>
          <w:rFonts w:ascii="Arial" w:hAnsi="Arial" w:eastAsia="宋体" w:hint="eastAsia"/>
        </w:rPr>
        <w:t xml:space="preserve">电网监</w:t>
      </w:r>
      <w:r>
        <w:rPr>
          <w:sz w:val="22"/>
          <w:szCs w:val="18"/>
          <w:rFonts w:ascii="Arial" w:hAnsi="Arial" w:eastAsia="Arial"/>
        </w:rPr>
        <w:t xml:space="preserve">测</w:t>
      </w:r>
      <w:r>
        <w:rPr>
          <w:sz w:val="22"/>
          <w:lang w:val="en-US" w:eastAsia="zh-CN"/>
          <w:szCs w:val="18"/>
          <w:rFonts w:ascii="Arial" w:hAnsi="Arial" w:eastAsia="宋体" w:hint="eastAsia"/>
        </w:rPr>
        <w:t xml:space="preserve">终端</w:t>
      </w:r>
      <w:r>
        <w:rPr>
          <w:sz w:val="22"/>
          <w:szCs w:val="18"/>
          <w:rFonts w:ascii="Arial" w:hAnsi="Arial" w:eastAsia="Arial"/>
        </w:rPr>
        <w:t xml:space="preserve">装置</w:t>
      </w:r>
      <w:r>
        <w:rPr>
          <w:sz w:val="20"/>
          <w:lang w:val="en-US" w:eastAsia="zh-CN"/>
          <w:szCs w:val="22"/>
          <w:rFonts w:hint="eastAsia"/>
        </w:rPr>
        <w:t xml:space="preserve">以声、光、电、水、气、温及绝缘七大判据为理论依托，结合人工智能的控制理论，对高压开关柜电力设备的绝缘、局放、电能质量等电气参数进行在线监测</w:t>
      </w:r>
      <w:r>
        <w:rPr>
          <w:sz w:val="22"/>
          <w:szCs w:val="18"/>
          <w:rFonts w:ascii="Arial" w:hAnsi="Arial" w:eastAsia="Arial"/>
        </w:rPr>
        <w:t xml:space="preserve">，实现立体化、全方位监测。同时</w:t>
      </w:r>
      <w:r>
        <w:rPr>
          <w:sz w:val="22"/>
          <w:lang w:val="en-US" w:eastAsia="zh-CN"/>
          <w:szCs w:val="18"/>
          <w:rFonts w:ascii="Arial" w:hAnsi="Arial" w:eastAsia="宋体" w:hint="eastAsia"/>
        </w:rPr>
        <w:t xml:space="preserve">整柜</w:t>
      </w:r>
      <w:r>
        <w:rPr>
          <w:sz w:val="22"/>
          <w:szCs w:val="18"/>
          <w:rFonts w:ascii="Arial" w:hAnsi="Arial" w:eastAsia="Arial"/>
        </w:rPr>
        <w:t xml:space="preserve">装置自动监测系统开口电压，可以消除、监测0-300HZ全频段谐振等。当U△由低电位变成高电位时，表明系统发生故障，此时微机控制器ZK立即启动，根据PT二次输出信号Ua. Ub. Uc的变化进行故障类型和相别的判断</w:t>
      </w:r>
      <w:r>
        <w:rPr>
          <w:sz w:val="24"/>
          <w:rFonts w:ascii="Arial" w:hAnsi="Arial" w:eastAsia="Arial"/>
        </w:rPr>
        <w:t xml:space="preserve">。</w:t>
      </w:r>
      <w:r>
        <w:rPr>
          <w:sz w:val="24"/>
          <w:rFonts w:ascii="黑体" w:hAnsi="黑体" w:eastAsia="黑体" w:hint="eastAsia"/>
        </w:rPr>
      </w:r>
    </w:p>
    <w:p>
      <w:pPr>
        <w:pStyle w:val="Normal"/>
        <w:jc w:val="start"/>
        <w:tabs>
          <w:tab w:val="left" w:pos="425"/>
        </w:tabs>
        <w:spacing w:afterAutospacing="false" w:beforeAutospacing="false" w:line="360" w:lineRule="auto"/>
        <w:ind w:left="0"/>
        <w:rPr>
          <w:b w:val="1"/>
          <w:sz w:val="24"/>
          <w:szCs w:val="18"/>
          <w:bCs/>
          <w:rFonts w:ascii="黑体" w:hAnsi="黑体" w:eastAsia="黑体" w:hint="eastAsia"/>
        </w:rPr>
      </w:pPr>
      <w:r>
        <w:rPr>
          <w:b w:val="1"/>
          <w:sz w:val="24"/>
          <w:szCs w:val="18"/>
          <w:bCs/>
          <w:rFonts w:ascii="黑体" w:hAnsi="黑体" w:eastAsia="黑体" w:hint="eastAsia"/>
        </w:rPr>
        <w:t xml:space="preserve">功能</w:t>
      </w:r>
      <w:r>
        <w:rPr>
          <w:b w:val="1"/>
          <w:sz w:val="24"/>
          <w:lang w:eastAsia="zh-CN"/>
          <w:szCs w:val="18"/>
          <w:bCs/>
          <w:rFonts w:ascii="黑体" w:hAnsi="黑体" w:eastAsia="黑体" w:hint="eastAsia"/>
        </w:rPr>
        <w:t xml:space="preserve">要求</w:t>
      </w:r>
      <w:r>
        <w:rPr>
          <w:sz w:val="24"/>
          <w:lang w:eastAsia="zh-CN"/>
          <w:szCs w:val="18"/>
          <w:rFonts w:ascii="仿宋" w:hAnsi="仿宋" w:eastAsia="仿宋" w:hint="eastAsia"/>
        </w:rPr>
        <w:t xml:space="preserve">：</w:t>
      </w:r>
      <w:r>
        <w:rPr>
          <w:sz w:val="24"/>
          <w:lang w:eastAsia="zh-CN"/>
          <w:szCs w:val="18"/>
          <w:rFonts w:ascii="仿宋" w:hAnsi="仿宋" w:eastAsia="仿宋" w:hint="eastAsia"/>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1、谐波显示功能</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 对整个系统波</w:t>
      </w:r>
      <w:r>
        <w:rPr>
          <w:sz w:val="22"/>
          <w:lang w:val="en-US" w:eastAsia="zh-CN"/>
          <w:szCs w:val="18"/>
          <w:rFonts w:ascii="Arial" w:hAnsi="Arial" w:eastAsia="宋体" w:hint="eastAsia"/>
        </w:rPr>
        <w:t xml:space="preserve">形采样</w:t>
      </w:r>
      <w:r>
        <w:rPr>
          <w:sz w:val="22"/>
          <w:szCs w:val="18"/>
          <w:rFonts w:ascii="Arial" w:hAnsi="Arial" w:eastAsia="Arial"/>
        </w:rPr>
        <w:t xml:space="preserve">显示，保证测量精度</w:t>
      </w:r>
      <w:r>
        <w:rPr>
          <w:sz w:val="22"/>
          <w:lang w:eastAsia="zh-CN"/>
          <w:szCs w:val="18"/>
          <w:rFonts w:ascii="Arial" w:hAnsi="Arial" w:eastAsia="宋体" w:hint="eastAsia"/>
        </w:rPr>
        <w:t xml:space="preserve">，</w:t>
      </w:r>
      <w:r>
        <w:rPr>
          <w:sz w:val="22"/>
          <w:lang w:val="en-US" w:eastAsia="zh-CN"/>
          <w:szCs w:val="18"/>
          <w:rFonts w:ascii="Arial" w:hAnsi="Arial" w:eastAsia="宋体" w:hint="eastAsia"/>
        </w:rPr>
        <w:t xml:space="preserve">更直观方便现场数据采集</w:t>
      </w:r>
      <w:r>
        <w:rPr>
          <w:sz w:val="22"/>
          <w:szCs w:val="18"/>
          <w:rFonts w:ascii="Arial" w:hAnsi="Arial" w:eastAsia="Arial"/>
        </w:rPr>
        <w:t xml:space="preserve">。</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2、</w:t>
      </w:r>
      <w:r>
        <w:rPr>
          <w:sz w:val="22"/>
          <w:lang w:val="en-US" w:eastAsia="zh-CN"/>
          <w:szCs w:val="18"/>
          <w:rFonts w:ascii="Arial" w:hAnsi="Arial" w:eastAsia="宋体" w:hint="eastAsia"/>
        </w:rPr>
        <w:t xml:space="preserve">全方位监测</w:t>
      </w:r>
      <w:r>
        <w:rPr>
          <w:sz w:val="22"/>
          <w:szCs w:val="18"/>
          <w:rFonts w:ascii="Arial" w:hAnsi="Arial" w:eastAsia="Arial"/>
        </w:rPr>
        <w:t xml:space="preserve">功能</w:t>
      </w:r>
      <w:r>
        <w:rPr>
          <w:sz w:val="22"/>
          <w:szCs w:val="18"/>
          <w:rFonts w:ascii="Arial" w:hAnsi="Arial" w:eastAsia="Arial"/>
        </w:rPr>
      </w:r>
    </w:p>
    <w:p>
      <w:pPr>
        <w:pStyle w:val="Normal"/>
        <w:bidi w:val="0"/>
        <w:ind w:firstLine="400" w:firstLineChars="200"/>
        <w:rPr>
          <w:sz w:val="20"/>
          <w:lang w:val="en-US" w:eastAsia="zh-CN"/>
          <w:szCs w:val="22"/>
          <w:rFonts w:hint="eastAsia"/>
        </w:rPr>
      </w:pPr>
      <w:r>
        <w:rPr>
          <w:sz w:val="20"/>
          <w:lang w:val="en-US" w:eastAsia="zh-CN"/>
          <w:szCs w:val="22"/>
          <w:rFonts w:hint="eastAsia"/>
        </w:rPr>
        <w:t xml:space="preserve">在设备正常运行情况下进行带电监测和综合分析判断，及时发现高压电气设备内潜在的局放、过压、过流、过热及绝缘破坏等缺陷，能实时监测开关柜温度、湿度、开关状态指示、高压带电显示，电能质量在线监测消除谐波；监测柜体内电缆、避雷器绝缘及元器件漏流老化程度；监测开关柜暂态地电波及超声波实现超温报警；在线监测开关柜开关状态及烟感报警；另外还可以根据现场的要求对开关柜电缆室进行实时图像监测。采用先进的ARM+DSP组合硬件平台，实现快速准确的判断，实现立体化、全方位监测。</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3、PT消谐测控功能</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  实时监测PT电压，可以消除、监测0~300HZ全频段谐振。实时监测系统有无过压、欠压、熔丝熔断、接地、谐振等。</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(1)模块化设计，结构紧凑，技术先进，高速32位ARM内核处理器使运算实时性和动作准确性得以保证。</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(2)装置具有全频消谐功能；实时监控系统状态，实时运算，对系统出现的低频、基频、高频谐振故障做出准确判断，并作出及时动作。</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(3)实时显示三相电压、开口电压，能准确判断出接地、过压欠压、谐振。</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(4)系统谐振被阻尼消除后若再次被激发产生，装置能再次立即起动予以消除。</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(5)工业标准的RS-485通讯接口，可以实时向上位机传送系统的运行状态。</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(6)故障追忆功能，大容量Flash存储器保存最近30次历史故障记录。</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(7)具有良好的电磁兼容性，适合在强电磁干扰的复杂环境中应用。</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w:t>
      </w:r>
      <w:r>
        <w:rPr>
          <w:sz w:val="22"/>
          <w:lang w:val="en-US" w:eastAsia="zh-CN"/>
          <w:szCs w:val="18"/>
          <w:rFonts w:ascii="Arial" w:hAnsi="Arial" w:eastAsia="宋体" w:hint="eastAsia"/>
        </w:rPr>
        <w:t xml:space="preserve">8</w:t>
      </w:r>
      <w:r>
        <w:rPr>
          <w:sz w:val="22"/>
          <w:szCs w:val="18"/>
          <w:rFonts w:ascii="Arial" w:hAnsi="Arial" w:eastAsia="Arial"/>
        </w:rPr>
        <w:t xml:space="preserve">)装置中的微机控制器按时间顺序可追忆80次故障记录，且掉电后信息不丢失。</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4、抑制系统各种保护器动作时的过电压尖峰。</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低残压母保成套装置采用本公司研制的专用大容量</w:t>
      </w:r>
      <w:r>
        <w:rPr>
          <w:sz w:val="22"/>
          <w:lang w:val="en-US" w:eastAsia="zh-CN"/>
          <w:szCs w:val="18"/>
          <w:rFonts w:ascii="Arial" w:hAnsi="Arial" w:eastAsia="Arial" w:hint="eastAsia"/>
        </w:rPr>
        <w:t xml:space="preserve">低残压</w:t>
      </w:r>
      <w:r>
        <w:rPr>
          <w:sz w:val="22"/>
          <w:szCs w:val="18"/>
          <w:rFonts w:ascii="Arial" w:hAnsi="Arial" w:eastAsia="Arial"/>
        </w:rPr>
        <w:t xml:space="preserve">过电压吸收</w:t>
      </w:r>
      <w:r>
        <w:rPr>
          <w:sz w:val="22"/>
          <w:lang w:val="en-US" w:eastAsia="zh-CN"/>
          <w:szCs w:val="18"/>
          <w:rFonts w:ascii="Arial" w:hAnsi="Arial" w:eastAsia="Arial" w:hint="eastAsia"/>
        </w:rPr>
        <w:t xml:space="preserve">装置</w:t>
      </w:r>
      <w:r>
        <w:rPr>
          <w:sz w:val="22"/>
          <w:szCs w:val="18"/>
          <w:rFonts w:ascii="Arial" w:hAnsi="Arial" w:eastAsia="Arial"/>
        </w:rPr>
        <w:t xml:space="preserve">(PWR-G/3200A)抑制过电压尖峰，</w:t>
      </w:r>
      <w:r>
        <w:rPr>
          <w:sz w:val="22"/>
          <w:szCs w:val="18"/>
          <w:rFonts w:ascii="Arial" w:hAnsi="Arial" w:eastAsia="Arial" w:hint="eastAsia"/>
        </w:rPr>
        <w:t xml:space="preserve">缓和过电压波头的陡坡</w:t>
      </w:r>
      <w:r>
        <w:rPr>
          <w:sz w:val="22"/>
          <w:lang w:eastAsia="zh-CN"/>
          <w:szCs w:val="18"/>
          <w:rFonts w:ascii="Arial" w:hAnsi="Arial" w:eastAsia="Arial" w:hint="eastAsia"/>
        </w:rPr>
        <w:t xml:space="preserve">。</w:t>
      </w:r>
      <w:r>
        <w:rPr>
          <w:sz w:val="22"/>
          <w:lang w:val="en-US" w:eastAsia="zh-CN"/>
          <w:szCs w:val="18"/>
          <w:rFonts w:ascii="Arial" w:hAnsi="Arial" w:eastAsia="Arial" w:hint="eastAsia"/>
        </w:rPr>
        <w:t xml:space="preserve">采用</w:t>
      </w:r>
      <w:r>
        <w:rPr>
          <w:sz w:val="22"/>
          <w:szCs w:val="18"/>
          <w:rFonts w:ascii="Arial" w:hAnsi="Arial" w:eastAsia="Arial" w:hint="eastAsia"/>
        </w:rPr>
        <w:t xml:space="preserve">大容量四星型对称结构，实现系统上相间、相对地过电压共6个保护，在各种电压波形下，放电值均相等</w:t>
      </w:r>
      <w:r>
        <w:rPr>
          <w:sz w:val="22"/>
          <w:lang w:eastAsia="zh-CN"/>
          <w:szCs w:val="18"/>
          <w:rFonts w:ascii="Arial" w:hAnsi="Arial" w:eastAsia="Arial" w:hint="eastAsia"/>
        </w:rPr>
        <w:t xml:space="preserve">，</w:t>
      </w:r>
      <w:r>
        <w:rPr>
          <w:sz w:val="22"/>
          <w:szCs w:val="18"/>
          <w:rFonts w:ascii="Arial" w:hAnsi="Arial" w:eastAsia="Arial" w:hint="eastAsia"/>
        </w:rPr>
        <w:t xml:space="preserve">操作冲击寿命不小于10000次</w:t>
      </w:r>
      <w:r>
        <w:rPr>
          <w:sz w:val="22"/>
          <w:lang w:eastAsia="zh-CN"/>
          <w:szCs w:val="18"/>
          <w:rFonts w:ascii="Arial" w:hAnsi="Arial" w:eastAsia="Arial" w:hint="eastAsia"/>
        </w:rPr>
        <w:t xml:space="preserve">；</w:t>
      </w:r>
      <w:r>
        <w:rPr>
          <w:sz w:val="22"/>
          <w:szCs w:val="18"/>
          <w:rFonts w:ascii="Arial" w:hAnsi="Arial" w:eastAsia="Arial" w:hint="eastAsia"/>
        </w:rPr>
        <w:t xml:space="preserve">设置有自动脱离器，可在1-2ms内将烧毁的阀片与系统脱离，防止过电压保护器失效发生的爆炸事故</w:t>
      </w:r>
      <w:r>
        <w:rPr>
          <w:sz w:val="22"/>
          <w:lang w:eastAsia="zh-CN"/>
          <w:szCs w:val="18"/>
          <w:rFonts w:ascii="Arial" w:hAnsi="Arial" w:eastAsia="Arial" w:hint="eastAsia"/>
        </w:rPr>
        <w:t xml:space="preserve">；</w:t>
      </w:r>
      <w:r>
        <w:rPr>
          <w:sz w:val="22"/>
          <w:szCs w:val="18"/>
          <w:rFonts w:ascii="Arial" w:hAnsi="Arial" w:eastAsia="Arial"/>
        </w:rPr>
        <w:t xml:space="preserve">该过电压吸收器采用低动态电阻氧化锌阀片，能够大大降低残压值，</w:t>
      </w:r>
      <w:r>
        <w:rPr>
          <w:sz w:val="22"/>
          <w:szCs w:val="18"/>
          <w:rFonts w:ascii="Arial" w:hAnsi="Arial" w:eastAsia="Arial" w:hint="eastAsia"/>
        </w:rPr>
        <w:t xml:space="preserve">降低冲击系数，</w:t>
      </w:r>
      <w:r>
        <w:rPr>
          <w:sz w:val="22"/>
          <w:szCs w:val="18"/>
          <w:rFonts w:ascii="Arial" w:hAnsi="Arial" w:eastAsia="Arial"/>
        </w:rPr>
        <w:t xml:space="preserve">并且能够吸收系统过电压时所产生的大量能量</w:t>
      </w:r>
      <w:r>
        <w:rPr>
          <w:sz w:val="22"/>
          <w:lang w:eastAsia="zh-CN"/>
          <w:szCs w:val="18"/>
          <w:rFonts w:ascii="Arial" w:hAnsi="Arial" w:eastAsia="Arial" w:hint="eastAsia"/>
        </w:rPr>
        <w:t xml:space="preserve">，</w:t>
      </w:r>
      <w:r>
        <w:rPr>
          <w:sz w:val="22"/>
          <w:szCs w:val="18"/>
          <w:rFonts w:ascii="Arial" w:hAnsi="Arial" w:eastAsia="Arial" w:hint="eastAsia"/>
        </w:rPr>
        <w:t xml:space="preserve">使得本产品具有优良的冲击过电压保护性能，对设备保护更加安全。需配置有源计数器，且具有数据通信功能，可以提高现场管理水品。</w:t>
      </w:r>
      <w:r>
        <w:rPr>
          <w:sz w:val="22"/>
          <w:szCs w:val="18"/>
          <w:rFonts w:ascii="Arial" w:hAnsi="Arial" w:eastAsia="Arial"/>
        </w:rPr>
      </w:r>
    </w:p>
    <w:p>
      <w:pPr>
        <w:pStyle w:val="Normal"/>
        <w:jc w:val="start"/>
        <w:spacing w:afterAutospacing="false" w:beforeAutospacing="false" w:line="320" w:lineRule="atLeast"/>
        <w:ind w:firstLine="435" w:left="0"/>
        <w:rPr>
          <w:sz w:val="22"/>
          <w:lang w:val="en-US" w:eastAsia="zh-CN"/>
          <w:szCs w:val="18"/>
          <w:rFonts w:ascii="Arial" w:hAnsi="Arial" w:eastAsia="宋体" w:hint="eastAsia"/>
        </w:rPr>
      </w:pPr>
      <w:r>
        <w:rPr>
          <w:sz w:val="22"/>
          <w:lang w:val="en-US" w:eastAsia="zh-CN"/>
          <w:szCs w:val="18"/>
          <w:rFonts w:ascii="Arial" w:hAnsi="Arial" w:eastAsia="宋体" w:hint="eastAsia"/>
        </w:rPr>
        <w:t xml:space="preserve">5</w:t>
      </w:r>
      <w:r>
        <w:rPr>
          <w:sz w:val="22"/>
          <w:szCs w:val="18"/>
          <w:rFonts w:ascii="Arial" w:hAnsi="Arial" w:eastAsia="Arial"/>
        </w:rPr>
        <w:t xml:space="preserve">、优化保护曲线，消除保护死区。</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低残压母保成套装置能与系统中的过电压吸收器及消弧装置等配合使用，更加优化和完善了系统中各种过电压保护装置的保护特性，可以更好的消除系统过电压保护死区。</w:t>
      </w:r>
      <w:r>
        <w:rPr>
          <w:sz w:val="22"/>
          <w:szCs w:val="18"/>
          <w:rFonts w:ascii="Arial" w:hAnsi="Arial" w:eastAsia="Arial"/>
        </w:rPr>
      </w:r>
    </w:p>
    <w:p>
      <w:pPr>
        <w:pStyle w:val="Normal"/>
        <w:jc w:val="start"/>
        <w:spacing w:afterAutospacing="false" w:beforeAutospacing="false" w:line="320" w:lineRule="atLeast"/>
        <w:ind w:firstLine="435" w:left="0"/>
        <w:rPr>
          <w:sz w:val="22"/>
          <w:lang w:val="en-US" w:eastAsia="zh-CN"/>
          <w:szCs w:val="18"/>
          <w:rFonts w:ascii="Arial" w:hAnsi="Arial" w:eastAsia="Arial" w:hint="eastAsia"/>
        </w:rPr>
      </w:pPr>
      <w:r>
        <w:rPr>
          <w:sz w:val="22"/>
          <w:lang w:val="en-US" w:eastAsia="zh-CN"/>
          <w:szCs w:val="18"/>
          <w:rFonts w:ascii="Arial" w:hAnsi="Arial" w:eastAsia="Arial" w:hint="eastAsia"/>
        </w:rPr>
        <w:t xml:space="preserve">6</w:t>
      </w:r>
      <w:r>
        <w:rPr>
          <w:sz w:val="22"/>
          <w:szCs w:val="18"/>
          <w:rFonts w:ascii="Arial" w:hAnsi="Arial" w:eastAsia="Arial"/>
        </w:rPr>
        <w:t xml:space="preserve">、抑制系统接地电流的涌流对电压互感器的冲击，保护系统PT。</w:t>
      </w:r>
      <w:r>
        <w:rPr>
          <w:sz w:val="22"/>
          <w:szCs w:val="18"/>
          <w:rFonts w:ascii="Arial" w:hAnsi="Arial" w:eastAsia="Arial"/>
        </w:rPr>
      </w:r>
    </w:p>
    <w:p>
      <w:pPr>
        <w:pStyle w:val="Normal"/>
        <w:jc w:val="start"/>
        <w:spacing w:afterAutospacing="false" w:beforeAutospacing="false" w:line="320" w:lineRule="atLeast"/>
        <w:ind w:firstLine="435" w:left="0"/>
        <w:rPr>
          <w:sz w:val="22"/>
          <w:lang w:val="en-US" w:eastAsia="zh-CN"/>
          <w:szCs w:val="18"/>
          <w:rFonts w:ascii="Arial" w:hAnsi="Arial" w:eastAsia="Arial"/>
        </w:rPr>
      </w:pPr>
      <w:r>
        <w:rPr>
          <w:sz w:val="22"/>
          <w:lang w:val="en-US" w:eastAsia="zh-CN"/>
          <w:szCs w:val="18"/>
          <w:rFonts w:ascii="Arial" w:hAnsi="Arial" w:eastAsia="Arial"/>
        </w:rPr>
        <w:t xml:space="preserve">低残压母保成套装置采用本公司专有技术的智能开关（PTK）</w:t>
      </w:r>
      <w:r>
        <w:rPr>
          <w:sz w:val="22"/>
          <w:lang w:val="en-US" w:eastAsia="zh-CN"/>
          <w:szCs w:val="18"/>
          <w:rFonts w:ascii="Arial" w:hAnsi="Arial" w:eastAsia="Arial" w:hint="eastAsia"/>
        </w:rPr>
        <w:t xml:space="preserve">与强阻尼一次消谐相互配合</w:t>
      </w:r>
      <w:r>
        <w:rPr>
          <w:sz w:val="22"/>
          <w:lang w:val="en-US" w:eastAsia="zh-CN"/>
          <w:szCs w:val="18"/>
          <w:rFonts w:ascii="Arial" w:hAnsi="Arial" w:eastAsia="Arial"/>
        </w:rPr>
        <w:t xml:space="preserve">，从根本上解决了系统谐振或者单相接地故障消除后，三相电压恢复平衡时，系统对地涌流通过PT并造成PT或PT熔断器损坏的问题。</w:t>
      </w:r>
      <w:r>
        <w:rPr>
          <w:sz w:val="22"/>
          <w:lang w:val="en-US" w:eastAsia="zh-CN"/>
          <w:szCs w:val="18"/>
          <w:rFonts w:ascii="Arial" w:hAnsi="Arial" w:eastAsia="Arial" w:hint="eastAsia"/>
        </w:rPr>
        <w:t xml:space="preserve">过电压抑制柜导体式强阻尼一次消谐器，可以从根本上抑制谐振电流，当系统发生铁磁谐振，通过流过一次消谐器电流变化瞬间改变其阻抗特性，呈现高阻状态，阻碍谐振电流，到达消除谐振的目的，达到从一次侧破坏谐振的条件，彻底消除谐振问题。</w:t>
      </w:r>
      <w:r>
        <w:rPr>
          <w:sz w:val="22"/>
          <w:lang w:val="en-US" w:eastAsia="zh-CN"/>
          <w:szCs w:val="18"/>
          <w:rFonts w:ascii="Arial" w:hAnsi="Arial" w:eastAsia="Arial"/>
        </w:rPr>
      </w:r>
    </w:p>
    <w:p>
      <w:pPr>
        <w:pStyle w:val="Normal"/>
        <w:jc w:val="start"/>
        <w:spacing w:afterAutospacing="false" w:beforeAutospacing="false" w:line="320" w:lineRule="atLeast"/>
        <w:ind w:firstLine="435" w:left="0"/>
        <w:rPr>
          <w:sz w:val="22"/>
          <w:lang w:val="en-US" w:eastAsia="zh-CN"/>
          <w:szCs w:val="18"/>
          <w:rFonts w:ascii="Arial" w:hAnsi="Arial" w:eastAsia="Arial" w:hint="eastAsia"/>
        </w:rPr>
      </w:pPr>
      <w:r>
        <w:rPr>
          <w:sz w:val="22"/>
          <w:lang w:val="en-US" w:eastAsia="zh-CN"/>
          <w:szCs w:val="18"/>
          <w:rFonts w:ascii="Arial" w:hAnsi="Arial" w:eastAsia="Arial" w:hint="eastAsia"/>
        </w:rPr>
        <w:t xml:space="preserve">7</w:t>
      </w:r>
      <w:r>
        <w:rPr>
          <w:sz w:val="22"/>
          <w:lang w:val="en-US" w:eastAsia="zh-CN"/>
          <w:szCs w:val="18"/>
          <w:rFonts w:ascii="Arial" w:hAnsi="Arial" w:eastAsia="Arial"/>
        </w:rPr>
        <w:t xml:space="preserve">、取代PT柜，具有过电压、低电压、失压等保护功能，性价比高；</w:t>
      </w:r>
      <w:r>
        <w:rPr>
          <w:sz w:val="22"/>
          <w:lang w:val="en-US" w:eastAsia="zh-CN"/>
          <w:szCs w:val="18"/>
          <w:rFonts w:ascii="Arial" w:hAnsi="Arial" w:eastAsia="Arial" w:hint="eastAsia"/>
        </w:rPr>
      </w:r>
    </w:p>
    <w:p>
      <w:pPr>
        <w:pStyle w:val="Heading2"/>
        <w:rPr>
          <w:b w:val="1"/>
          <w:rFonts w:hint="eastAsia"/>
        </w:rPr>
      </w:pPr>
      <w:r>
        <w:rPr>
          <w:b w:val="1"/>
          <w:rFonts w:hint="eastAsia"/>
        </w:rPr>
        <w:t xml:space="preserve">五、装置的基本原理</w:t>
      </w:r>
      <w:r>
        <w:rPr>
          <w:b w:val="1"/>
          <w:rFonts w:hint="eastAsia"/>
        </w:rPr>
      </w:r>
    </w:p>
    <w:p>
      <w:pPr>
        <w:pStyle w:val="Normal"/>
        <w:spacing w:afterAutospacing="false" w:beforeAutospacing="false" w:line="320" w:lineRule="atLeast"/>
        <w:ind w:firstLine="420" w:firstLineChars="200"/>
        <w:rPr>
          <w:szCs w:val="21"/>
          <w:rFonts w:ascii="宋体" w:hAnsi="宋体"/>
        </w:rPr>
      </w:pPr>
      <w:r>
        <w:rPr>
          <w:szCs w:val="21"/>
          <w:rFonts w:ascii="宋体" w:hAnsi="宋体"/>
        </w:rPr>
        <w:t xml:space="preserve">系统正常运行时，装置正常工作，装置显示系统电压及波形。</w:t>
      </w:r>
      <w:r>
        <w:rPr>
          <w:szCs w:val="21"/>
          <w:rFonts w:ascii="宋体" w:hAnsi="宋体"/>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当本配电段母线受到外部各种过电压侵入时，装置采用本公司特制的低动态ZnO电阻，利用低动态ZnO电阻的物理特性对系统过电压尖峰进行抑制，降低残压值，以达到保护系统设备的绝缘。</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当系统接地故障恢复时，装置采用本公司专有技术的PTK，瞬间将电压互感器中性点断开，串入高压阻尼消谐电阻器，从根本上解决了系统谐振或单相接地故障消除后，三相电压恢复平衡时，系统对地涌流通过PT并造成PT或PT熔断器损坏的问题。</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实时监测谐波水平，实现立体化、全方位监测。同时装置自动监测系统开口电压，可以消除、监测0-300HZ全频段谐振等。</w:t>
      </w:r>
      <w:r>
        <w:rPr>
          <w:szCs w:val="21"/>
          <w:rFonts w:ascii="宋体" w:hAnsi="宋体"/>
        </w:rPr>
        <w:t xml:space="preserve">当U△由低电位变成高电位时，表明系统发生故障</w:t>
      </w:r>
      <w:r>
        <w:rPr>
          <w:szCs w:val="21"/>
          <w:rFonts w:ascii="宋体" w:hAnsi="宋体" w:hint="eastAsia"/>
        </w:rPr>
        <w:t xml:space="preserve">，</w:t>
      </w:r>
      <w:r>
        <w:rPr>
          <w:szCs w:val="21"/>
          <w:rFonts w:ascii="宋体" w:hAnsi="宋体"/>
        </w:rPr>
        <w:t xml:space="preserve">此时微机控制器ZK立即启动，根据PT二次输出信号Ua. Ub. Uc的变化进行故障类型和相别的判断。</w:t>
      </w:r>
      <w:r>
        <w:rPr>
          <w:szCs w:val="21"/>
          <w:rFonts w:ascii="宋体" w:hAnsi="宋体"/>
        </w:rPr>
      </w:r>
    </w:p>
    <w:p>
      <w:pPr>
        <w:pStyle w:val="Heading2"/>
        <w:rPr>
          <w:b w:val="1"/>
          <w:rFonts w:hint="eastAsia"/>
        </w:rPr>
      </w:pPr>
      <w:r>
        <w:rPr>
          <w:b w:val="1"/>
          <w:rFonts w:hint="eastAsia"/>
        </w:rPr>
        <w:t xml:space="preserve">六 装置的型号及主要技术参数</w:t>
      </w:r>
      <w:r>
        <w:rPr>
          <w:b w:val="1"/>
          <w:rFonts w:hint="eastAsia"/>
        </w:rPr>
      </w:r>
    </w:p>
    <w:p>
      <w:pPr>
        <w:pStyle w:val="Normal"/>
        <w:spacing w:afterAutospacing="false" w:beforeAutospacing="false" w:line="320" w:lineRule="atLeast"/>
        <w:rPr>
          <w:szCs w:val="21"/>
          <w:rFonts w:ascii="宋体" w:hAnsi="宋体"/>
        </w:rPr>
      </w:pPr>
      <w:bookmarkStart w:name="_六、控制器操作说明" w:id="4"/>
      <w:bookmarkEnd w:id="4"/>
      <w:r>
        <w:rPr>
          <w:szCs w:val="21"/>
          <w:rFonts w:ascii="宋体" w:hAnsi="宋体"/>
        </w:rPr>
        <w:drawing>
          <wp:anchor distT="0" distB="0" distL="0" distR="0" simplePos="0" relativeHeight="252184581" behindDoc="0" locked="0" layoutInCell="1" allowOverlap="1">
            <wp:simplePos x="0" y="0"/>
            <wp:positionH relativeFrom="column">
              <wp:posOffset>0</wp:posOffset>
            </wp:positionH>
            <wp:positionV relativeFrom="paragraph">
              <wp:posOffset>0</wp:posOffset>
            </wp:positionV>
            <wp:extent cx="12700" cy="520700"/>
            <wp:wrapNone/>
            <wp:docPr id="3" name="_x0000_s1045"/>
            <a:graphic xmlns:a="http://schemas.openxmlformats.org/drawingml/2006/main">
              <a:graphicData uri="http://schemas.microsoft.com/office/word/2010/wordprocessingShape">
                <wps:wsp>
                  <wps:cNvSpPr/>
                  <wps:spPr>
                    <a:xfrm flipH="1">
                      <a:off x="1295400" y="177800"/>
                      <a:ext cx="12700" cy="520700"/>
                    </a:xfrm>
                    <a:prstGeom prst="line"/>
                    <a:ln w="12700">
                      <a:solidFill>
                        <a:prstClr val="white"/>
                      </a:solidFill>
                    </a:ln>
                  </wps:spPr>
                  <wps:bodyPr rot="0" vert="horz" wrap="square" lIns="0" tIns="0" rIns="0" bIns="0" anchor="t" anchorCtr="0"/>
                </wps:wsp>
              </a:graphicData>
            </a:graphic>
          </wp:anchor>
        </w:drawing>
      </w:r>
      <w:r>
        <w:rPr>
          <w:szCs w:val="21"/>
          <w:rFonts w:ascii="宋体" w:hAnsi="宋体" w:hint="eastAsia"/>
        </w:rPr>
        <w:drawing>
          <wp:anchor distT="0" distB="0" distL="0" distR="0" simplePos="0" relativeHeight="252184579" behindDoc="0" locked="0" layoutInCell="1" allowOverlap="1">
            <wp:simplePos x="0" y="0"/>
            <wp:positionH relativeFrom="column">
              <wp:posOffset>0</wp:posOffset>
            </wp:positionH>
            <wp:positionV relativeFrom="paragraph">
              <wp:posOffset>0</wp:posOffset>
            </wp:positionV>
            <wp:extent cx="12700" cy="355600"/>
            <wp:wrapNone/>
            <wp:docPr id="4" name="_x0000_s1040"/>
            <a:graphic xmlns:a="http://schemas.openxmlformats.org/drawingml/2006/main">
              <a:graphicData uri="http://schemas.microsoft.com/office/word/2010/wordprocessingShape">
                <wps:wsp>
                  <wps:cNvSpPr/>
                  <wps:spPr>
                    <a:xfrm>
                      <a:off x="1485900" y="177800"/>
                      <a:ext cx="12700" cy="355600"/>
                    </a:xfrm>
                    <a:prstGeom prst="line"/>
                    <a:ln w="12700">
                      <a:solidFill>
                        <a:prstClr val="white"/>
                      </a:solidFill>
                    </a:ln>
                  </wps:spPr>
                  <wps:bodyPr rot="0" vert="horz" wrap="square" lIns="0" tIns="0" rIns="0" bIns="0" anchor="t" anchorCtr="0"/>
                </wps:wsp>
              </a:graphicData>
            </a:graphic>
          </wp:anchor>
        </w:drawing>
      </w:r>
      <w:r>
        <w:rPr>
          <w:szCs w:val="21"/>
          <w:rFonts w:ascii="宋体" w:hAnsi="宋体"/>
        </w:rPr>
        <w:drawing>
          <wp:anchor distT="0" distB="0" distL="0" distR="0" simplePos="0" relativeHeight="252184576" behindDoc="0" locked="0" layoutInCell="1" allowOverlap="1">
            <wp:simplePos x="0" y="0"/>
            <wp:positionH relativeFrom="column">
              <wp:posOffset>0</wp:posOffset>
            </wp:positionH>
            <wp:positionV relativeFrom="paragraph">
              <wp:posOffset>0</wp:posOffset>
            </wp:positionV>
            <wp:extent cx="12700" cy="723900"/>
            <wp:wrapNone/>
            <wp:docPr id="5" name="_x0000_s1027"/>
            <a:graphic xmlns:a="http://schemas.openxmlformats.org/drawingml/2006/main">
              <a:graphicData uri="http://schemas.microsoft.com/office/word/2010/wordprocessingShape">
                <wps:wsp>
                  <wps:cNvSpPr/>
                  <wps:spPr>
                    <a:xfrm>
                      <a:off x="800100" y="203200"/>
                      <a:ext cx="12700" cy="723900"/>
                    </a:xfrm>
                    <a:prstGeom prst="line"/>
                    <a:ln w="12700">
                      <a:solidFill>
                        <a:prstClr val="white"/>
                      </a:solidFill>
                    </a:ln>
                  </wps:spPr>
                  <wps:bodyPr rot="0" vert="horz" wrap="square" lIns="0" tIns="0" rIns="0" bIns="0" anchor="t" anchorCtr="0"/>
                </wps:wsp>
              </a:graphicData>
            </a:graphic>
          </wp:anchor>
        </w:drawing>
      </w:r>
      <w:r>
        <w:rPr>
          <w:szCs w:val="21"/>
          <w:rFonts w:ascii="宋体" w:hAnsi="宋体" w:hint="eastAsia"/>
        </w:rPr>
        <w:t xml:space="preserve"> 产品型号：</w:t>
      </w:r>
      <w:r>
        <w:rPr>
          <w:u w:val="thick"/>
          <w:lang w:eastAsia="zh-CN"/>
          <w:szCs w:val="21"/>
          <w:rFonts w:ascii="宋体" w:hAnsi="宋体" w:hint="eastAsia"/>
        </w:rPr>
        <w:t xml:space="preserve">KYX-Y/</w:t>
      </w:r>
      <w:r>
        <w:rPr>
          <w:szCs w:val="21"/>
          <w:rFonts w:ascii="宋体" w:hAnsi="宋体" w:hint="eastAsia"/>
        </w:rPr>
        <w:t xml:space="preserve">-</w:t>
      </w:r>
      <w:r>
        <w:rPr>
          <w:u w:val="thick"/>
          <w:szCs w:val="21"/>
          <w:rFonts w:ascii="宋体" w:hAnsi="宋体" w:hint="eastAsia"/>
        </w:rPr>
        <w:t xml:space="preserve">□</w:t>
      </w:r>
      <w:r>
        <w:rPr>
          <w:szCs w:val="21"/>
          <w:rFonts w:ascii="宋体" w:hAnsi="宋体" w:hint="eastAsia"/>
        </w:rPr>
        <w:t xml:space="preserve">/</w:t>
      </w:r>
      <w:r>
        <w:rPr>
          <w:u w:val="thick"/>
          <w:szCs w:val="21"/>
          <w:rFonts w:ascii="宋体" w:hAnsi="宋体" w:hint="eastAsia"/>
        </w:rPr>
        <w:t xml:space="preserve">□</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                             </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drawing>
          <wp:anchor distT="0" distB="0" distL="0" distR="0" simplePos="0" relativeHeight="252184580" behindDoc="0" locked="0" layoutInCell="1" allowOverlap="1">
            <wp:simplePos x="0" y="0"/>
            <wp:positionH relativeFrom="column">
              <wp:posOffset>0</wp:posOffset>
            </wp:positionH>
            <wp:positionV relativeFrom="paragraph">
              <wp:posOffset>0</wp:posOffset>
            </wp:positionV>
            <wp:extent cx="355600" cy="12700"/>
            <wp:wrapNone/>
            <wp:docPr id="6" name="_x0000_s1041"/>
            <a:graphic xmlns:a="http://schemas.openxmlformats.org/drawingml/2006/main">
              <a:graphicData uri="http://schemas.microsoft.com/office/word/2010/wordprocessingShape">
                <wps:wsp>
                  <wps:cNvSpPr/>
                  <wps:spPr>
                    <a:xfrm>
                      <a:off x="1485900" y="127000"/>
                      <a:ext cx="355600" cy="12700"/>
                    </a:xfrm>
                    <a:prstGeom prst="line"/>
                    <a:ln w="12700">
                      <a:solidFill>
                        <a:prstClr val="white"/>
                      </a:solidFill>
                    </a:ln>
                  </wps:spPr>
                  <wps:bodyPr rot="0" vert="horz" wrap="square" lIns="0" tIns="0" rIns="0" bIns="0" anchor="t" anchorCtr="0"/>
                </wps:wsp>
              </a:graphicData>
            </a:graphic>
          </wp:anchor>
        </w:drawing>
      </w:r>
      <w:r>
        <w:rPr>
          <w:szCs w:val="21"/>
          <w:rFonts w:ascii="宋体" w:hAnsi="宋体" w:hint="eastAsia"/>
        </w:rPr>
        <w:t xml:space="preserve">                             2ms方波电流</w:t>
      </w:r>
      <w:r>
        <w:rPr>
          <w:szCs w:val="21"/>
          <w:rFonts w:ascii="宋体" w:hAnsi="宋体" w:hint="eastAsia"/>
        </w:rPr>
      </w:r>
    </w:p>
    <w:p>
      <w:pPr>
        <w:pStyle w:val="Normal"/>
        <w:spacing w:afterAutospacing="false" w:beforeAutospacing="false" w:line="320" w:lineRule="atLeast"/>
        <w:rPr>
          <w:szCs w:val="21"/>
          <w:rFonts w:ascii="宋体" w:hAnsi="宋体"/>
        </w:rPr>
      </w:pPr>
      <w:r>
        <w:rPr>
          <w:szCs w:val="21"/>
          <w:rFonts w:ascii="宋体" w:hAnsi="宋体"/>
        </w:rPr>
        <w:drawing>
          <wp:anchor distT="0" distB="0" distL="0" distR="0" simplePos="0" relativeHeight="252184577" behindDoc="0" locked="0" layoutInCell="1" allowOverlap="1">
            <wp:simplePos x="0" y="0"/>
            <wp:positionH relativeFrom="column">
              <wp:posOffset>0</wp:posOffset>
            </wp:positionH>
            <wp:positionV relativeFrom="paragraph">
              <wp:posOffset>0</wp:posOffset>
            </wp:positionV>
            <wp:extent cx="546100" cy="12700"/>
            <wp:wrapNone/>
            <wp:docPr id="7" name="_x0000_s1030"/>
            <a:graphic xmlns:a="http://schemas.openxmlformats.org/drawingml/2006/main">
              <a:graphicData uri="http://schemas.microsoft.com/office/word/2010/wordprocessingShape">
                <wps:wsp>
                  <wps:cNvSpPr/>
                  <wps:spPr>
                    <a:xfrm flipV="1">
                      <a:off x="1295400" y="88900"/>
                      <a:ext cx="546100" cy="12700"/>
                    </a:xfrm>
                    <a:prstGeom prst="line"/>
                    <a:ln w="12700">
                      <a:solidFill>
                        <a:prstClr val="white"/>
                      </a:solidFill>
                    </a:ln>
                  </wps:spPr>
                  <wps:bodyPr rot="0" vert="horz" wrap="square" lIns="0" tIns="0" rIns="0" bIns="0" anchor="t" anchorCtr="0"/>
                </wps:wsp>
              </a:graphicData>
            </a:graphic>
          </wp:anchor>
        </w:drawing>
      </w:r>
      <w:r>
        <w:rPr>
          <w:szCs w:val="21"/>
          <w:rFonts w:ascii="宋体" w:hAnsi="宋体" w:hint="eastAsia"/>
        </w:rPr>
        <w:t xml:space="preserve">                             电压等级 </w:t>
      </w:r>
      <w:r>
        <w:rPr>
          <w:szCs w:val="21"/>
          <w:rFonts w:ascii="宋体" w:hAnsi="宋体" w:hint="eastAsia"/>
        </w:rPr>
      </w:r>
    </w:p>
    <w:p>
      <w:pPr>
        <w:pStyle w:val="Normal"/>
        <w:spacing w:afterAutospacing="false" w:beforeAutospacing="false" w:line="320" w:lineRule="atLeast"/>
        <w:ind w:firstLine="3045" w:firstLineChars="1450"/>
        <w:rPr>
          <w:szCs w:val="21"/>
          <w:rFonts w:ascii="宋体" w:hAnsi="宋体"/>
        </w:rPr>
      </w:pPr>
      <w:r>
        <w:rPr>
          <w:szCs w:val="21"/>
          <w:rFonts w:ascii="宋体" w:hAnsi="宋体"/>
        </w:rPr>
        <w:drawing>
          <wp:anchor distT="0" distB="0" distL="0" distR="0" simplePos="0" relativeHeight="252184578" behindDoc="0" locked="0" layoutInCell="1" allowOverlap="1">
            <wp:simplePos x="0" y="0"/>
            <wp:positionH relativeFrom="column">
              <wp:posOffset>0</wp:posOffset>
            </wp:positionH>
            <wp:positionV relativeFrom="paragraph">
              <wp:posOffset>0</wp:posOffset>
            </wp:positionV>
            <wp:extent cx="1028700" cy="12700"/>
            <wp:wrapNone/>
            <wp:docPr id="8" name="_x0000_s1031"/>
            <a:graphic xmlns:a="http://schemas.openxmlformats.org/drawingml/2006/main">
              <a:graphicData uri="http://schemas.microsoft.com/office/word/2010/wordprocessingShape">
                <wps:wsp>
                  <wps:cNvSpPr/>
                  <wps:spPr>
                    <a:xfrm flipV="1">
                      <a:off x="800100" y="114300"/>
                      <a:ext cx="1028700" cy="12700"/>
                    </a:xfrm>
                    <a:prstGeom prst="line"/>
                    <a:ln w="12700">
                      <a:solidFill>
                        <a:prstClr val="white"/>
                      </a:solidFill>
                    </a:ln>
                  </wps:spPr>
                  <wps:bodyPr rot="0" vert="horz" wrap="square" lIns="0" tIns="0" rIns="0" bIns="0" anchor="t" anchorCtr="0"/>
                </wps:wsp>
              </a:graphicData>
            </a:graphic>
          </wp:anchor>
        </w:drawing>
      </w:r>
      <w:r>
        <w:rPr>
          <w:lang w:eastAsia="zh-CN"/>
          <w:szCs w:val="21"/>
          <w:rFonts w:ascii="宋体" w:hAnsi="宋体" w:hint="eastAsia"/>
        </w:rPr>
        <w:t xml:space="preserve">低残压母保</w:t>
      </w:r>
      <w:r>
        <w:rPr>
          <w:szCs w:val="21"/>
          <w:rFonts w:ascii="宋体" w:hAnsi="宋体" w:hint="eastAsia"/>
        </w:rPr>
        <w:t xml:space="preserve">成套装置</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额定电压(kV):3.6, 7.2. 12, 24, 40.5</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2ms方波电流(A):1600, 2400, 3200(根据系统方案确定)</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控制器参数:电源电压:</w:t>
      </w:r>
      <w:r>
        <w:rPr>
          <w:szCs w:val="21"/>
          <w:rFonts w:ascii="宋体" w:hAnsi="宋体"/>
        </w:rPr>
        <w:t xml:space="preserve"> AC/DC 220V±10%</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r>
    </w:p>
    <w:p>
      <w:pPr>
        <w:pStyle w:val="Heading2"/>
        <w:rPr>
          <w:b w:val="1"/>
          <w:rFonts w:hint="eastAsia"/>
        </w:rPr>
      </w:pPr>
      <w:r>
        <w:rPr>
          <w:b w:val="1"/>
          <w:rFonts w:hint="eastAsia"/>
        </w:rPr>
        <w:t xml:space="preserve">七、安装与调试</w:t>
      </w:r>
      <w:r>
        <w:rPr>
          <w:b w:val="1"/>
          <w:rFonts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1、现场安装注意事项</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1.1装置一、二次设备的现场安装工作，原则上由用户负责。若用户要求，我公司可以提供技术指导。1.2主母排对地、不同相母排之间应不小于不同相带电导体之间的最小安全距离，否则应加装相间隔板或套热缩套管。</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1.3装置中的专用低残压母保吸收器HMT-G，在搬运和安装过程中严禁手提电缆。HMT-G的各相电缆之间应不小于不同相带电导体之间的最小安全距离。HMT-G的任一相电缆不得沿着其它相母排敷设，与不同相母排之间应不小于不同相带电导体之间的最小安全距离。</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1.4装置在现场做整体耐压试验之前，应将HMT-G电缆从母排上断开，并切断微机控制器和拔出熔丝。1.5在现场安装过程中，对主回路PT高压侧的高压熔断器等元件应小心轻放，避免损坏。</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2、装置的现场调试项目和标准</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2.1主回路、控制回路和辅助二次回路工频耐压试验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用2500V摇表测试主回路绝缘电阻不低于500MΩ,控制和辅助二次回路绝缘电阻不低于10MΩ，方可进行工频耐压试验，加压标准与时间见表1。</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drawing>
          <wp:inline distT="0" distB="0" distL="0" distR="0">
            <wp:extent cx="5270500" cy="2222500"/>
            <wp:effectExtent l="0" t="0" r="0" b="0"/>
            <wp:docPr id="9" name="_x0000_i1047"/>
            <a:graphic xmlns:a="http://schemas.openxmlformats.org/drawingml/2006/main">
              <a:graphicData uri="http://schemas.openxmlformats.org/drawingml/2006/picture">
                <pic:pic xmlns:pic="http://schemas.openxmlformats.org/drawingml/2006/picture">
                  <pic:nvPicPr>
                    <pic:cNvPr id="10" name="图片 2"/>
                    <pic:cNvPicPr/>
                  </pic:nvPicPr>
                  <pic:blipFill>
                    <a:blip r:embed="rId4"/>
                    <a:stretch>
                      <a:fillRect/>
                    </a:stretch>
                  </pic:blipFill>
                  <pic:spPr>
                    <a:xfrm>
                      <a:off x="0" y="0"/>
                      <a:ext cx="5270500" cy="2222500"/>
                    </a:xfrm>
                    <a:prstGeom prst="rect"/>
                  </pic:spPr>
                </pic:pic>
              </a:graphicData>
            </a:graphic>
          </wp:inline>
        </w:drawing>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2.2 HMT-G直流U1mA及0.75U1mA下泄露电流测试</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（1） 直流参考电压试验：在HMT-G两端施加直流电压（电压脉动率不大于1.5%），待流过HMT-G的直流或交流阻性电流峰值达到参考电流时，读取电压值，其值不小于标准规定值。</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2）直流泄露电流试验：在HMT-G两端施加0.75U1mA的直流电压值（电压脉动率不大于1.5%），待电压稳定后，流过HMT-G两端的泄露电流应不大于标准规定值，运行中HMT-G的泄露电流应不大于投运测量值的2倍。HMT-G技术参数见表2</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drawing>
          <wp:inline distT="0" distB="0" distL="0" distR="0">
            <wp:extent cx="5270500" cy="2654300"/>
            <wp:effectExtent l="0" t="0" r="0" b="0"/>
            <wp:docPr id="11" name="_x0000_i1048"/>
            <a:graphic xmlns:a="http://schemas.openxmlformats.org/drawingml/2006/main">
              <a:graphicData uri="http://schemas.openxmlformats.org/drawingml/2006/picture">
                <pic:pic xmlns:pic="http://schemas.openxmlformats.org/drawingml/2006/picture">
                  <pic:nvPicPr>
                    <pic:cNvPr id="12" name="图片 3"/>
                    <pic:cNvPicPr/>
                  </pic:nvPicPr>
                  <pic:blipFill>
                    <a:blip r:embed="rId5"/>
                    <a:stretch>
                      <a:fillRect/>
                    </a:stretch>
                  </pic:blipFill>
                  <pic:spPr>
                    <a:xfrm>
                      <a:off x="0" y="0"/>
                      <a:ext cx="5270500" cy="2654300"/>
                    </a:xfrm>
                    <a:prstGeom prst="rect"/>
                  </pic:spPr>
                </pic:pic>
              </a:graphicData>
            </a:graphic>
          </wp:inline>
        </w:drawing>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2.3高压限流熔断器FU及PT高压侧熔断器测试</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用万用表电阻档测试PT高压侧熔断器应导通。</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2.4装置的模拟试验</w:t>
      </w:r>
      <w:r>
        <w:rPr>
          <w:szCs w:val="21"/>
          <w:rFonts w:ascii="宋体" w:hAnsi="宋体" w:hint="eastAsia"/>
        </w:rPr>
      </w:r>
    </w:p>
    <w:p>
      <w:pPr>
        <w:pStyle w:val="Normal"/>
        <w:spacing w:afterAutospacing="false" w:beforeAutospacing="false" w:line="320" w:lineRule="atLeast"/>
        <w:ind w:firstLine="840" w:firstLineChars="400"/>
        <w:rPr>
          <w:szCs w:val="21"/>
          <w:rFonts w:ascii="宋体" w:hAnsi="宋体" w:hint="eastAsia"/>
        </w:rPr>
      </w:pPr>
      <w:r>
        <w:rPr>
          <w:szCs w:val="21"/>
          <w:rFonts w:ascii="宋体" w:hAnsi="宋体" w:hint="eastAsia"/>
        </w:rPr>
        <w:t xml:space="preserve">需用本公司专用的模拟测试仪，此工作由我公司服务人员完成。</w:t>
      </w:r>
      <w:r>
        <w:rPr>
          <w:szCs w:val="21"/>
          <w:rFonts w:ascii="宋体" w:hAnsi="宋体" w:hint="eastAsia"/>
        </w:rPr>
      </w:r>
    </w:p>
    <w:p>
      <w:pPr>
        <w:pStyle w:val="Heading2"/>
        <w:rPr>
          <w:b w:val="1"/>
          <w:rFonts w:hint="eastAsia"/>
        </w:rPr>
      </w:pPr>
      <w:bookmarkStart w:name="_八、装置的运行、维护与检修" w:id="5"/>
      <w:bookmarkEnd w:id="5"/>
      <w:r>
        <w:rPr>
          <w:b w:val="1"/>
          <w:rFonts w:hint="eastAsia"/>
        </w:rPr>
        <w:t xml:space="preserve">八、装置的运行、维护与检修</w:t>
      </w:r>
      <w:r>
        <w:rPr>
          <w:b w:val="1"/>
          <w:rFonts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1装置运行中的检查项目</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(1)检查装置面板显示是否正常;</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(2)装置运行中有无异常声音。</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2装置异常运行的处理</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(1)面板显示异常</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应检查PT二次回路及输出电压是否正常，</w:t>
      </w:r>
      <w:r>
        <w:rPr>
          <w:color w:val="000000"/>
          <w:szCs w:val="21"/>
          <w:rFonts w:ascii="宋体" w:hAnsi="宋体" w:hint="eastAsia"/>
        </w:rPr>
        <w:t xml:space="preserve">PT</w:t>
      </w:r>
      <w:r>
        <w:rPr>
          <w:szCs w:val="21"/>
          <w:rFonts w:ascii="宋体" w:hAnsi="宋体" w:hint="eastAsia"/>
        </w:rPr>
        <w:t xml:space="preserve">二次熔断器是否熔断。若上述检查未发现异常，则与本公司技术人员联系。</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(2)装置运行中有异常声音</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应仔细检查辨认是电磁声音、机械震动声音还是放电声音，同时测试PT二次输出电压分析判断是铁磁谐振、绝缘不良或系统异常等引起，根据不同原因采取相应对策。</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3装置动作后的处理</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(1)装置故障报警后的处理</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装置故障报警后，可先按照装置异常运行时的处理方法进行检查，若未发现异常。则与本公司技术人员联系。</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（2）装置发出PT断线信号时的检查处理根据装置面板上显示的故障相别，检查PT高压侧熔断器是否熔断。PT一次回路是否良好。</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(3)装置发出接地信号时的检查处理</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当系统发生金属接地时，装置不动作，可利用自动选线装置或人工选线，参考装置面板上提示的故障相别，选出故障线路。当故障线路被切除或故障消失后，装置自动恢复正常运行。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4装置的检修</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(1)安全措施</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装置检修前或装置动作后更换易损件之前，须做好下述安全措施:</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w:t>
      </w:r>
      <w:r>
        <w:rPr>
          <w:szCs w:val="21"/>
          <w:rFonts w:ascii="宋体" w:hAnsi="宋体"/>
        </w:rPr>
        <w:t xml:space="preserve">1.</w:t>
      </w:r>
      <w:r>
        <w:rPr>
          <w:szCs w:val="21"/>
          <w:rFonts w:ascii="宋体" w:hAnsi="宋体" w:hint="eastAsia"/>
        </w:rPr>
        <w:t xml:space="preserve">确保切断装置的工作电源。</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2、拉开装置的隔离开关。</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3、完成停电、验电、装设接地线等保证安全的技术措施。</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4、取下PT高压侧熔断器。</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5、HMT-G断开引线。</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(2)装置正常检修时的检查项目</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装置1一2年检查一次，或随母线等设备一同检修。正常检修时可进行如下检查试验: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1、装置一、二次回路的绝缘电阻测试及工频耐压试验。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2、HMT-G的绝缘电阻、直流U1mA及0.75U1mA下泄露电流测试。</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3、通过微机控制器进行传动试验。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(3)装置故障修复后的检查</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1、当装置更换微机控制器或更换微机控制器的部件后，应采用专用模拟测试仪进行模拟试验。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2、若用户暂时没有专用模拟测试仪，也可根据本装置的原理用调压器、隔离变、电压表等临时组成试验设备。</w:t>
      </w:r>
      <w:r>
        <w:rPr>
          <w:szCs w:val="21"/>
          <w:rFonts w:ascii="宋体" w:hAnsi="宋体" w:hint="eastAsia"/>
        </w:rPr>
      </w:r>
    </w:p>
    <w:p>
      <w:pPr>
        <w:pStyle w:val="Heading2"/>
        <w:rPr>
          <w:b w:val="1"/>
          <w:rFonts w:hint="eastAsia"/>
        </w:rPr>
      </w:pPr>
      <w:bookmarkStart w:name="_九、包装、运输、贮存" w:id="6"/>
      <w:bookmarkEnd w:id="6"/>
      <w:r>
        <w:rPr>
          <w:b w:val="1"/>
          <w:rFonts w:hint="eastAsia"/>
        </w:rPr>
        <w:t xml:space="preserve">九、包装、运输、贮存</w:t>
      </w:r>
      <w:r>
        <w:rPr>
          <w:b w:val="1"/>
          <w:rFonts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本装置一般采用木箱包装，柜体底座固定在包装箱底板上;</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建议不要长距离在三级及三级以下公路运输；必要时可以拆散包装，重要部件尽量不采用公路运输;长期不用时，应贮存在干燥、通风的户内仓库内。不宜长期在户外储存。</w:t>
      </w:r>
      <w:r>
        <w:rPr>
          <w:szCs w:val="21"/>
          <w:rFonts w:ascii="宋体" w:hAnsi="宋体" w:hint="eastAsia"/>
        </w:rPr>
      </w:r>
    </w:p>
    <w:p>
      <w:pPr>
        <w:pStyle w:val="Heading2"/>
        <w:rPr>
          <w:b w:val="1"/>
          <w:rFonts w:hint="eastAsia"/>
        </w:rPr>
      </w:pPr>
      <w:bookmarkStart w:name="_十、质量保证" w:id="7"/>
      <w:bookmarkEnd w:id="7"/>
      <w:r>
        <w:rPr>
          <w:b w:val="1"/>
          <w:rFonts w:hint="eastAsia"/>
        </w:rPr>
        <w:t xml:space="preserve">十、质量保证</w:t>
      </w:r>
      <w:r>
        <w:rPr>
          <w:b w:val="1"/>
          <w:rFonts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在遵守保管及使用要求的情况下，从投运之日起12个月或从发货之日起18个月内(以先到时间为准)产品由于质量原因而发生损坏，我司将无偿地为用户维修或更换;</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我司对设备实行终身有偿服务。并以优惠价提供本产品的备品配件。</w:t>
      </w:r>
      <w:r>
        <w:rPr>
          <w:szCs w:val="21"/>
          <w:rFonts w:ascii="宋体" w:hAnsi="宋体" w:hint="eastAsia"/>
        </w:rPr>
      </w:r>
    </w:p>
    <w:p>
      <w:pPr>
        <w:pStyle w:val="Heading2"/>
        <w:rPr>
          <w:b w:val="1"/>
          <w:rFonts w:hint="eastAsia"/>
        </w:rPr>
      </w:pPr>
      <w:bookmarkStart w:name="_十一、订货须知" w:id="8"/>
      <w:bookmarkEnd w:id="8"/>
      <w:r>
        <w:rPr>
          <w:b w:val="1"/>
          <w:rFonts w:hint="eastAsia"/>
        </w:rPr>
        <w:t xml:space="preserve">十一、订货须知</w:t>
      </w:r>
      <w:r>
        <w:rPr>
          <w:b w:val="1"/>
          <w:rFonts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用户应提供相关的系统额定电压、系统最大电容电流，作为设计依据;</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柜体尺寸、颜色，由我公司进行设计并经用户签字确认后，方能最终确定;</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用户应明确装置的功能(包括基本功能和可选功能)，如有特殊要求应在订货时提出;</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用户若选择了选线功能，请注明需选线的线路数量;</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用户若需要其它额外附件或备件，应在订货时注明所需元件的名称、规格及数量。</w:t>
      </w:r>
      <w:r>
        <w:rPr>
          <w:szCs w:val="21"/>
          <w:rFonts w:ascii="宋体" w:hAnsi="宋体" w:hint="eastAsia"/>
        </w:rPr>
      </w:r>
    </w:p>
    <w:p>
      <w:pPr>
        <w:pStyle w:val="Normal"/>
        <w:spacing w:afterAutospacing="false" w:beforeAutospacing="false" w:line="320" w:lineRule="atLeast"/>
        <w:rPr>
          <w:szCs w:val="21"/>
          <w:rFonts w:ascii="宋体" w:hAnsi="宋体" w:hint="eastAsia"/>
        </w:rPr>
      </w:pPr>
      <w:bookmarkStart w:name="_十二、售后服务联系方式" w:id="9"/>
      <w:bookmarkEnd w:id="9"/>
      <w:r>
        <w:rPr>
          <w:szCs w:val="21"/>
          <w:rFonts w:ascii="宋体" w:hAnsi="宋体" w:hint="eastAsia"/>
        </w:rPr>
      </w:r>
    </w:p>
    <w:sectPr>
      <w:headerReference r:id="rId6" w:type="default"/>
      <w:type w:val="nextPage"/>
      <w:docGrid w:type="lines" w:linePitch="312"/>
      <w:pgSz w:w="11906" w:h="16838"/>
      <w:pgMar w:top="1440" w:right="1106" w:bottom="1440" w:left="1620" w:header="851" w:footer="992" w:gutter="0"/>
      <w:pgNumType w:start="1"/>
    </w:sectPr>
  </w:body>
</w:document>
</file>

<file path=word/fontTable.xml><?xml version="1.0" encoding="utf-8"?>
<w:fonts xmlns:w="http://schemas.openxmlformats.org/wordprocessingml/2006/main">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1" w:usb1="080F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隶书">
    <w:altName w:val="宋体"/>
    <w:panose1 w:val="02010509060101010101"/>
    <w:charset w:val="86"/>
    <w:family w:val="modern"/>
    <w:pitch w:val="default"/>
    <w:sig w:usb0="00000001" w:usb1="080E0000" w:usb2="00000010" w:usb3="00000000" w:csb0="0004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jc w:val="both"/>
      <w:pBdr>
        <w:bottom w:val="none" w:color="000000" w:sz="0" w:space="0" w:shadow="off" w:frame="off"/>
      </w:pBdr>
      <w:tabs>
        <w:tab w:val="clear" w:pos="4153"/>
        <w:tab w:val="clear" w:pos="8306"/>
      </w:tabs>
      <w:rPr>
        <w:b w:val="1"/>
        <w:rFonts w:hint="eastAsia"/>
      </w:rPr>
    </w:pPr>
    <w:r>
      <w:rPr>
        <w:b w:val="1"/>
        <w:rFonts w:hint="eastAsia"/>
      </w:rPr>
      <w:t xml:space="preserve">                               </w:t>
    </w:r>
    <w:r>
      <w:rPr>
        <w:b w:val="1"/>
        <w:rFonts w:hint="eastAsia"/>
      </w:rPr>
    </w:r>
  </w:p>
</w:hdr>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default="0">
    <w:name w:val="Normal"/>
    <w:link w:val="Normal"/>
    <w:pPr>
      <w:jc w:val="both"/>
      <w:widowControl w:val="off"/>
    </w:pPr>
    <w:rPr>
      <w:sz w:val="21"/>
      <w:lang w:val="en-US" w:eastAsia="zh-CN" w:bidi="ar-SA"/>
      <w:szCs w:val="22"/>
      <w:kern w:val="2"/>
    </w:rPr>
  </w:style>
  <w:style w:type="paragraph" w:styleId="Heading1" w:default="0">
    <w:name w:val="标题 1"/>
    <w:basedOn w:val="Normal"/>
    <w:link w:val="Normal"/>
    <w:pPr>
      <w:keepNext w:val="1"/>
      <w:keepLines w:val="1"/>
      <w:outlineLvl w:val="0"/>
      <w:spacing w:after="240" w:afterAutospacing="false" w:before="240" w:beforeAutospacing="false" w:line="312" w:lineRule="auto"/>
    </w:pPr>
    <w:rPr>
      <w:spacing w:val="20"/>
      <w:szCs w:val="20"/>
      <w:rFonts w:ascii="宋体" w:hAnsi="宋体"/>
    </w:rPr>
  </w:style>
  <w:style w:type="paragraph" w:styleId="Heading2" w:default="0">
    <w:name w:val="标题 2"/>
    <w:basedOn w:val="Normal"/>
    <w:link w:val="Normal"/>
    <w:pPr>
      <w:keepNext w:val="1"/>
      <w:keepLines w:val="1"/>
      <w:outlineLvl w:val="1"/>
      <w:spacing w:after="240" w:afterAutospacing="false" w:before="240" w:beforeAutospacing="false" w:lineRule="auto"/>
    </w:pPr>
    <w:rPr>
      <w:szCs w:val="20"/>
      <w:rFonts w:ascii="宋体" w:hAnsi="Arial"/>
    </w:rPr>
  </w:style>
  <w:style w:type="paragraph" w:styleId="Heading3" w:default="0">
    <w:name w:val="标题 3"/>
    <w:basedOn w:val="Normal"/>
    <w:link w:val="Normal"/>
    <w:pPr>
      <w:keepNext w:val="1"/>
      <w:keepLines w:val="1"/>
      <w:outlineLvl w:val="2"/>
      <w:spacing w:after="260" w:afterAutospacing="false" w:before="260" w:beforeAutospacing="false" w:line="413" w:lineRule="auto"/>
    </w:pPr>
    <w:rPr>
      <w:b w:val="1"/>
      <w:sz w:val="32"/>
      <w:szCs w:val="20"/>
      <w:rFonts w:ascii="Times New Roman" w:hAnsi="Times New Roman"/>
    </w:rPr>
  </w:style>
  <w:style w:type="character" w:styleId="NormalCharacter" w:default="0">
    <w:name w:val="默认段落字体"/>
    <w:link w:val="Normal"/>
  </w:style>
  <w:style w:type="table" w:styleId="TableNormal" w:default="0">
    <w:name w:val="普通表格"/>
    <w:link w:val="Normal"/>
  </w:style>
  <w:style w:type="paragraph" w:styleId="NormalIndent" w:default="0">
    <w:name w:val="正文缩进"/>
    <w:basedOn w:val="Normal"/>
    <w:link w:val="Normal"/>
    <w:pPr>
      <w:ind w:firstLine="420"/>
    </w:pPr>
    <w:rPr>
      <w:szCs w:val="20"/>
      <w:rFonts w:ascii="Times New Roman" w:hAnsi="Times New Roman"/>
    </w:rPr>
  </w:style>
  <w:style w:type="paragraph" w:styleId="Acetate" w:default="0">
    <w:name w:val="批注框文本"/>
    <w:basedOn w:val="Normal"/>
    <w:link w:val="UserStyle_0"/>
    <w:rPr>
      <w:sz w:val="18"/>
      <w:szCs w:val="18"/>
    </w:rPr>
  </w:style>
  <w:style w:type="character" w:styleId="UserStyle_0" w:default="0">
    <w:name w:val="批注框文本 Char"/>
    <w:basedOn w:val="NormalCharacter"/>
    <w:link w:val="Acetate"/>
    <w:rPr>
      <w:sz w:val="18"/>
      <w:szCs w:val="18"/>
    </w:rPr>
  </w:style>
  <w:style w:type="paragraph" w:styleId="Footer" w:default="0">
    <w:name w:val="页脚"/>
    <w:basedOn w:val="Normal"/>
    <w:link w:val="Normal"/>
    <w:pPr>
      <w:snapToGrid w:val="0"/>
      <w:jc w:val="start"/>
      <w:tabs>
        <w:tab w:val="center" w:pos="4153"/>
        <w:tab w:val="right" w:pos="8306"/>
      </w:tabs>
    </w:pPr>
    <w:rPr>
      <w:sz w:val="18"/>
      <w:szCs w:val="18"/>
    </w:rPr>
  </w:style>
  <w:style w:type="paragraph" w:styleId="Header" w:default="0">
    <w:name w:val="页眉"/>
    <w:basedOn w:val="Normal"/>
    <w:link w:val="Normal"/>
    <w:pPr>
      <w:snapToGrid w:val="0"/>
      <w:jc w:val="center"/>
      <w:pBdr>
        <w:bottom w:val="single" w:color="000000" w:sz="6" w:space="1" w:shadow="off" w:frame="off"/>
      </w:pBdr>
      <w:tabs>
        <w:tab w:val="center" w:pos="4153"/>
        <w:tab w:val="right" w:pos="8306"/>
      </w:tabs>
    </w:pPr>
    <w:rPr>
      <w:sz w:val="18"/>
      <w:szCs w:val="18"/>
    </w:rPr>
  </w:style>
  <w:style w:type="character" w:styleId="PageNumber" w:default="0">
    <w:name w:val="页码"/>
    <w:basedOn w:val="NormalCharacter"/>
    <w:link w:val="Normal"/>
  </w:style>
  <w:style w:type="character" w:styleId="FollowedHyperlink" w:default="0">
    <w:name w:val="已访问的超链接"/>
    <w:basedOn w:val="NormalCharacter"/>
    <w:link w:val="Normal"/>
    <w:rPr>
      <w:u w:val="single"/>
      <w:color w:val="606420"/>
    </w:rPr>
  </w:style>
  <w:style w:type="character" w:styleId="Hyperlink" w:default="0">
    <w:name w:val="超链接"/>
    <w:basedOn w:val="NormalCharacter"/>
    <w:link w:val="Normal"/>
    <w:rPr>
      <w:u w:val="single"/>
      <w:color w:val="0000ff"/>
    </w:rPr>
  </w:style>
  <w:style w:type="paragraph" w:styleId="UserStyle_1" w:default="0">
    <w:name w:val="样式 标题 1 + 小一"/>
    <w:basedOn w:val="Heading1"/>
    <w:link w:val="Normal"/>
  </w:style>
  <w:style w:type="paragraph" w:styleId="UserStyle_2" w:default="0">
    <w:name w:val="reader-word-layer reader-word-s1-9"/>
    <w:basedOn w:val="Normal"/>
    <w:link w:val="Normal"/>
    <w:pPr>
      <w:jc w:val="start"/>
      <w:widowControl/>
      <w:spacing w:after="100" w:afterAutospacing="true" w:before="100" w:beforeAutospacing="true" w:lineRule="auto"/>
    </w:pPr>
    <w:rPr>
      <w:sz w:val="24"/>
      <w:szCs w:val="24"/>
      <w:kern w:val="0"/>
      <w:rFonts w:ascii="宋体" w:hAnsi="宋体"/>
    </w:rPr>
  </w:style>
  <w:style w:type="paragraph" w:styleId="179" w:default="0">
    <w:name w:val="列出段落"/>
    <w:basedOn w:val="Normal"/>
    <w:link w:val="Normal"/>
    <w:pPr>
      <w:ind w:firstLine="420" w:firstLineChars="200"/>
    </w:pPr>
  </w:style>
  <w:style w:type="paragraph" w:styleId="UserStyle_3" w:default="0">
    <w:name w:val="reader-word-layer reader-word-s1-8"/>
    <w:basedOn w:val="Normal"/>
    <w:link w:val="Normal"/>
    <w:pPr>
      <w:jc w:val="start"/>
      <w:widowControl/>
      <w:spacing w:after="100" w:afterAutospacing="true" w:before="100" w:beforeAutospacing="true" w:lineRule="auto"/>
    </w:pPr>
    <w:rPr>
      <w:sz w:val="24"/>
      <w:szCs w:val="24"/>
      <w:kern w:val="0"/>
      <w:rFonts w:ascii="宋体" w:hAnsi="宋体"/>
    </w:rPr>
  </w:style>
  <w:style w:type="paragraph" w:styleId="UserStyle_4" w:default="0">
    <w:name w:val="列出段落1"/>
    <w:basedOn w:val="Normal"/>
    <w:link w:val="Normal"/>
    <w:pPr>
      <w:ind w:firstLine="200" w:firstLineChars="200"/>
    </w:pPr>
    <w:rPr>
      <w:szCs w:val="24"/>
      <w:rFonts w:ascii="Calibri" w:hAnsi="Calibri" w:eastAsia="宋体"/>
    </w:rPr>
  </w:style>
</w:styles>
</file>

<file path=word/_rels/document.xml.rels><?xml version="1.0" encoding="UTF-8" standalone="yes"?><Relationships xmlns="http://schemas.openxmlformats.org/package/2006/relationships"><Relationship Id="rId6" Type="http://schemas.openxmlformats.org/officeDocument/2006/relationships/header" Target="header1.xml" /><Relationship Id="rId5" Type="http://schemas.openxmlformats.org/officeDocument/2006/relationships/image" Target="media/image3.png" /><Relationship Id="rId4" Type="http://schemas.openxmlformats.org/officeDocument/2006/relationships/image" Target="media/image2.png" /><Relationship Id="rId3" Type="http://schemas.openxmlformats.org/officeDocument/2006/relationships/image" Target="media/image1.png" /><Relationship Id="rId0" Type="http://schemas.openxmlformats.org/officeDocument/2006/relationships/styles" Target="styles.xml" /><Relationship Id="rId2" Type="http://schemas.openxmlformats.org/officeDocument/2006/relationships/fontTable" Target="fontTable.xml" /><Relationship Id="rId1" Type="http://schemas.openxmlformats.org/officeDocument/2006/relationships/settings" Target="setting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rPr>
          <w:color w:val="000000"/>
          <w:spacing w:val="20"/>
          <w:sz w:val="52"/>
          <w:lang w:eastAsia="zh-CN"/>
          <w:bCs/>
          <w:rFonts w:ascii="宋体" w:hAnsi="宋体" w:eastAsia="华文新魏" w:hint="eastAsia"/>
        </w:rPr>
      </w:pPr>
      <w:bookmarkStart w:name="_top" w:id="0"/>
      <w:bookmarkEnd w:id="0"/>
      <w:r>
        <w:rPr>
          <w:color w:val="000000"/>
          <w:spacing w:val="20"/>
          <w:sz w:val="52"/>
          <w:lang w:eastAsia="zh-CN"/>
          <w:bCs/>
          <w:rFonts w:ascii="宋体" w:hAnsi="宋体" w:eastAsia="华文新魏" w:hint="eastAsia"/>
        </w:rPr>
        <w:t xml:space="preserve">KYX-Y低残压母保</w:t>
      </w:r>
      <w:r>
        <w:rPr>
          <w:color w:val="000000"/>
          <w:spacing w:val="20"/>
          <w:sz w:val="52"/>
          <w:bCs/>
          <w:rFonts w:ascii="宋体" w:hAnsi="宋体" w:eastAsia="华文新魏" w:hint="eastAsia"/>
        </w:rPr>
        <w:t xml:space="preserve">成套装置</w:t>
      </w:r>
      <w:r>
        <w:rPr>
          <w:color w:val="000000"/>
          <w:spacing w:val="20"/>
          <w:bCs/>
          <w:rFonts w:ascii="Arial Black" w:hAnsi="Arial Black" w:eastAsia="华文新魏" w:hint="eastAsia"/>
        </w:rPr>
      </w:r>
    </w:p>
    <w:p>
      <w:pPr>
        <w:pStyle w:val="Normal"/>
        <w:jc w:val="center"/>
        <w:rPr>
          <w:sz w:val="30"/>
          <w:szCs w:val="30"/>
          <w:rFonts w:ascii="隶书" w:eastAsia="隶书" w:hint="eastAsia"/>
        </w:rPr>
      </w:pPr>
      <w:r>
        <w:rPr>
          <w:sz w:val="30"/>
          <w:szCs w:val="30"/>
          <w:rFonts w:ascii="隶书" w:eastAsia="隶书" w:hint="eastAsia"/>
        </w:rPr>
      </w:r>
    </w:p>
    <w:p>
      <w:pPr>
        <w:pStyle w:val="Normal"/>
        <w:jc w:val="center"/>
        <w:rPr>
          <w:sz w:val="30"/>
          <w:szCs w:val="30"/>
          <w:rFonts w:ascii="隶书" w:eastAsia="隶书" w:hint="eastAsia"/>
        </w:rPr>
      </w:pPr>
      <w:r>
        <w:rPr>
          <w:sz w:val="30"/>
          <w:szCs w:val="30"/>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t xml:space="preserve">说</w:t>
      </w: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t xml:space="preserve">明</w:t>
      </w: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r>
    </w:p>
    <w:p>
      <w:pPr>
        <w:pStyle w:val="Normal"/>
        <w:jc w:val="center"/>
        <w:rPr>
          <w:sz w:val="56"/>
          <w:lang w:eastAsia="zh-CN"/>
          <w:szCs w:val="56"/>
          <w:rFonts w:ascii="隶书" w:eastAsia="隶书" w:hint="eastAsia"/>
        </w:rPr>
      </w:pPr>
      <w:r>
        <w:rPr>
          <w:sz w:val="56"/>
          <w:lang w:eastAsia="zh-CN"/>
          <w:szCs w:val="56"/>
          <w:rFonts w:ascii="隶书" w:eastAsia="隶书" w:hint="eastAsia"/>
        </w:rPr>
        <w:t xml:space="preserve">书</w:t>
      </w:r>
      <w:r>
        <w:rPr>
          <w:sz w:val="56"/>
          <w:lang w:eastAsia="zh-CN"/>
          <w:szCs w:val="56"/>
          <w:rFonts w:ascii="隶书" w:eastAsia="隶书" w:hint="eastAsia"/>
        </w:rPr>
      </w:r>
    </w:p>
    <w:p>
      <w:pPr>
        <w:pStyle w:val="Normal"/>
        <w:jc w:val="center"/>
        <w:rPr>
          <w:sz w:val="30"/>
          <w:szCs w:val="30"/>
          <w:rFonts w:ascii="隶书" w:eastAsia="隶书" w:hint="eastAsia"/>
        </w:rPr>
      </w:pPr>
      <w:r>
        <w:rPr>
          <w:sz w:val="30"/>
          <w:szCs w:val="30"/>
          <w:rFonts w:ascii="隶书" w:eastAsia="隶书" w:hint="eastAsia"/>
        </w:rPr>
      </w:r>
    </w:p>
    <w:p>
      <w:pPr>
        <w:pStyle w:val="Normal"/>
        <w:jc w:val="center"/>
        <w:rPr>
          <w:sz w:val="30"/>
          <w:szCs w:val="30"/>
          <w:rFonts w:ascii="隶书" w:eastAsia="隶书" w:hint="eastAsia"/>
        </w:rPr>
      </w:pPr>
      <w:r>
        <w:rPr>
          <w:sz w:val="30"/>
          <w:szCs w:val="30"/>
          <w:rFonts w:ascii="隶书" w:eastAsia="隶书" w:hint="eastAsia"/>
        </w:rPr>
      </w:r>
    </w:p>
    <w:p>
      <w:pPr>
        <w:pStyle w:val="Normal"/>
        <w:jc w:val="center"/>
        <w:rPr>
          <w:sz w:val="30"/>
          <w:szCs w:val="30"/>
          <w:rFonts w:ascii="隶书" w:eastAsia="隶书" w:hint="eastAsia"/>
        </w:rPr>
      </w:pPr>
      <w:r>
        <w:rPr>
          <w:sz w:val="30"/>
          <w:szCs w:val="30"/>
          <w:rFonts w:ascii="隶书" w:eastAsia="隶书" w:hint="eastAsia"/>
        </w:rPr>
      </w:r>
    </w:p>
    <w:p>
      <w:pPr>
        <w:pStyle w:val="Normal"/>
        <w:jc w:val="both"/>
        <w:rPr>
          <w:sz w:val="30"/>
          <w:szCs w:val="30"/>
          <w:rFonts w:ascii="隶书" w:eastAsia="隶书" w:hint="eastAsia"/>
        </w:rPr>
      </w:pPr>
      <w:r>
        <w:rPr>
          <w:sz w:val="30"/>
          <w:szCs w:val="30"/>
          <w:rFonts w:ascii="隶书" w:eastAsia="隶书" w:hint="eastAsia"/>
        </w:rPr>
      </w:r>
    </w:p>
    <w:p>
      <w:pPr>
        <w:pStyle w:val="Normal"/>
        <w:spacing w:afterAutospacing="false" w:beforeAutospacing="false" w:line="380" w:lineRule="exact"/>
        <w:rPr>
          <w:color w:val="000000"/>
          <w:sz w:val="36"/>
          <w:rFonts w:eastAsia="华文新魏" w:hint="eastAsia"/>
        </w:rPr>
      </w:pPr>
      <w:r>
        <w:rPr>
          <w:color w:val="000000"/>
          <w:sz w:val="36"/>
          <w:rFonts w:eastAsia="华文新魏" w:hint="eastAsia"/>
        </w:rPr>
      </w:r>
    </w:p>
    <w:p>
      <w:pPr>
        <w:pStyle w:val="Normal"/>
        <w:spacing w:afterAutospacing="false" w:beforeAutospacing="false" w:line="380" w:lineRule="exact"/>
        <w:rPr>
          <w:color w:val="000000"/>
          <w:sz w:val="36"/>
          <w:rFonts w:eastAsia="华文新魏" w:hint="eastAsia"/>
        </w:rPr>
      </w:pPr>
      <w:r>
        <w:rPr>
          <w:color w:val="000000"/>
          <w:sz w:val="36"/>
          <w:rFonts w:eastAsia="华文新魏" w:hint="eastAsia"/>
        </w:rPr>
      </w:r>
    </w:p>
    <w:p>
      <w:pPr>
        <w:pStyle w:val="Normal"/>
        <w:jc w:val="center"/>
        <w:spacing w:afterAutospacing="false" w:beforeAutospacing="false" w:line="320" w:lineRule="atLeast"/>
        <w:rPr>
          <w:sz w:val="36"/>
          <w:lang w:eastAsia="zh-CN"/>
          <w:szCs w:val="36"/>
          <w:rFonts w:ascii="Arial Black" w:hAnsi="Arial Black" w:eastAsia="隶书"/>
        </w:rPr>
      </w:pPr>
      <w:r>
        <w:rPr>
          <w:sz w:val="36"/>
          <w:lang w:eastAsia="zh-CN"/>
          <w:szCs w:val="36"/>
          <w:rFonts w:ascii="Arial Black" w:hAnsi="Arial Black" w:eastAsia="隶书"/>
        </w:rPr>
        <w:t xml:space="preserve">安徽凯宇电气有限公司</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r>
    </w:p>
    <w:p>
      <w:pPr>
        <w:pStyle w:val="Normal"/>
        <w:spacing w:afterAutospacing="false" w:beforeAutospacing="false" w:line="320" w:lineRule="atLeast"/>
        <w:rPr>
          <w:b w:val="1"/>
          <w:szCs w:val="21"/>
          <w:rFonts w:ascii="宋体" w:hAnsi="宋体" w:hint="eastAsia"/>
        </w:rPr>
      </w:pPr>
      <w:r>
        <w:rPr>
          <w:b w:val="1"/>
          <w:szCs w:val="21"/>
          <w:rFonts w:ascii="宋体" w:hAnsi="宋体" w:hint="eastAsia"/>
        </w:rPr>
        <w:t xml:space="preserve">一、概述</w:t>
      </w:r>
      <w:r>
        <w:rPr>
          <w:b w:val="1"/>
          <w:szCs w:val="21"/>
          <w:rFonts w:ascii="宋体" w:hAnsi="宋体" w:hint="eastAsia"/>
        </w:rPr>
      </w:r>
    </w:p>
    <w:p>
      <w:pPr>
        <w:pStyle w:val="Normal"/>
        <w:shd w:val="clear" w:color="auto" w:fill="FFFFFF"/>
        <w:spacing w:afterAutospacing="false" w:beforeAutospacing="false" w:line="326" w:lineRule="atLeast"/>
        <w:ind w:firstLine="480"/>
        <w:rPr>
          <w:szCs w:val="21"/>
          <w:rFonts w:ascii="宋体" w:hAnsi="宋体" w:hint="eastAsia"/>
        </w:rPr>
      </w:pPr>
      <w:r>
        <w:rPr>
          <w:szCs w:val="21"/>
          <w:rFonts w:ascii="宋体" w:hAnsi="宋体" w:hint="eastAsia"/>
        </w:rPr>
        <w:t xml:space="preserve">我国3-35kV系统存在各种复杂的设备，包括各种过电压及谐波，过电压如操作过电压、弧光过电压、大气过电压等。</w:t>
      </w:r>
      <w:r>
        <w:rPr>
          <w:szCs w:val="21"/>
          <w:rFonts w:ascii="宋体" w:hAnsi="宋体"/>
        </w:rPr>
        <w:t xml:space="preserve">输配电系统中主要是</w:t>
      </w:r>
      <w:r>
        <w:rPr>
          <w:szCs w:val="21"/>
          <w:rFonts w:ascii="宋体" w:hAnsi="宋体" w:hint="eastAsia"/>
        </w:rPr>
        <w:t xml:space="preserve">非线性负载产生谐波，如UPS、开关电源、整流器、变频器、逆变器等产品</w:t>
      </w:r>
      <w:r>
        <w:rPr>
          <w:szCs w:val="21"/>
          <w:rFonts w:ascii="宋体" w:hAnsi="宋体"/>
        </w:rPr>
        <w:t xml:space="preserve">，</w:t>
      </w:r>
      <w:r>
        <w:rPr>
          <w:szCs w:val="21"/>
          <w:rFonts w:ascii="宋体" w:hAnsi="宋体" w:hint="eastAsia"/>
        </w:rPr>
        <w:t xml:space="preserve">比如</w:t>
      </w:r>
      <w:r>
        <w:rPr>
          <w:szCs w:val="21"/>
          <w:rFonts w:ascii="宋体" w:hAnsi="宋体"/>
        </w:rPr>
        <w:t xml:space="preserve">变压器铁心的饱和，</w:t>
      </w:r>
      <w:r>
        <w:rPr>
          <w:szCs w:val="21"/>
          <w:rFonts w:ascii="宋体" w:hAnsi="宋体"/>
        </w:rPr>
        <w:fldChar w:fldCharType="begin"/>
      </w:r>
      <w:r>
        <w:rPr>
          <w:szCs w:val="21"/>
          <w:rFonts w:ascii="宋体" w:hAnsi="宋体"/>
        </w:rPr>
        <w:instrText xml:space="preserve"> HYPERLINK "https://baike.baidu.com/item/%E7%A3%81%E5%8C%96%E6%9B%B2%E7%BA%BF/9937894" \t "_blank" </w:instrText>
      </w:r>
      <w:r>
        <w:rPr>
          <w:szCs w:val="21"/>
          <w:rFonts w:ascii="宋体" w:hAnsi="宋体"/>
        </w:rPr>
        <w:fldChar w:fldCharType="separate"/>
      </w:r>
      <w:r>
        <w:rPr>
          <w:szCs w:val="21"/>
          <w:rFonts w:ascii="宋体" w:hAnsi="宋体"/>
        </w:rPr>
        <w:t xml:space="preserve">磁化曲线</w:t>
      </w:r>
      <w:r>
        <w:rPr>
          <w:szCs w:val="21"/>
          <w:rFonts w:ascii="宋体" w:hAnsi="宋体"/>
        </w:rPr>
        <w:fldChar w:fldCharType="end"/>
      </w:r>
      <w:r>
        <w:rPr>
          <w:szCs w:val="21"/>
          <w:rFonts w:ascii="宋体" w:hAnsi="宋体"/>
        </w:rPr>
        <w:t xml:space="preserve">的非线性，加上设计变压器时考虑经济性，其工作磁密选择在磁化曲线的近饱和段上，这样就使得</w:t>
      </w:r>
      <w:r>
        <w:rPr>
          <w:szCs w:val="21"/>
          <w:rFonts w:ascii="宋体" w:hAnsi="宋体"/>
        </w:rPr>
        <w:fldChar w:fldCharType="begin"/>
      </w:r>
      <w:r>
        <w:rPr>
          <w:szCs w:val="21"/>
          <w:rFonts w:ascii="宋体" w:hAnsi="宋体"/>
        </w:rPr>
        <w:instrText xml:space="preserve"> HYPERLINK "https://baike.baidu.com/item/%E7%A3%81%E5%8C%96%E7%94%B5%E6%B5%81/5135618" \t "_blank" </w:instrText>
      </w:r>
      <w:r>
        <w:rPr>
          <w:szCs w:val="21"/>
          <w:rFonts w:ascii="宋体" w:hAnsi="宋体"/>
        </w:rPr>
        <w:fldChar w:fldCharType="separate"/>
      </w:r>
      <w:r>
        <w:rPr>
          <w:szCs w:val="21"/>
          <w:rFonts w:ascii="宋体" w:hAnsi="宋体"/>
        </w:rPr>
        <w:t xml:space="preserve">磁化电流</w:t>
      </w:r>
      <w:r>
        <w:rPr>
          <w:szCs w:val="21"/>
          <w:rFonts w:ascii="宋体" w:hAnsi="宋体"/>
        </w:rPr>
        <w:fldChar w:fldCharType="end"/>
      </w:r>
      <w:r>
        <w:rPr>
          <w:szCs w:val="21"/>
          <w:rFonts w:ascii="宋体" w:hAnsi="宋体"/>
        </w:rPr>
        <w:t xml:space="preserve">呈尖顶波形，因而含有</w:t>
      </w:r>
      <w:r>
        <w:rPr>
          <w:szCs w:val="21"/>
          <w:rFonts w:ascii="宋体" w:hAnsi="宋体"/>
        </w:rPr>
        <w:fldChar w:fldCharType="begin"/>
      </w:r>
      <w:r>
        <w:rPr>
          <w:szCs w:val="21"/>
          <w:rFonts w:ascii="宋体" w:hAnsi="宋体"/>
        </w:rPr>
        <w:instrText xml:space="preserve"> HYPERLINK "https://baike.baidu.com/item/%E5%A5%87%E6%AC%A1%E8%B0%90%E6%B3%A2/3435352" \t "_blank" </w:instrText>
      </w:r>
      <w:r>
        <w:rPr>
          <w:szCs w:val="21"/>
          <w:rFonts w:ascii="宋体" w:hAnsi="宋体"/>
        </w:rPr>
        <w:fldChar w:fldCharType="separate"/>
      </w:r>
      <w:r>
        <w:rPr>
          <w:lang w:eastAsia="zh-CN"/>
          <w:szCs w:val="21"/>
          <w:rFonts w:ascii="宋体" w:hAnsi="宋体" w:hint="eastAsia"/>
        </w:rPr>
        <w:t xml:space="preserve">畸</w:t>
      </w:r>
      <w:r>
        <w:rPr>
          <w:szCs w:val="21"/>
          <w:rFonts w:ascii="宋体" w:hAnsi="宋体"/>
        </w:rPr>
        <w:t xml:space="preserve">次谐波</w:t>
      </w:r>
      <w:r>
        <w:rPr>
          <w:szCs w:val="21"/>
          <w:rFonts w:ascii="宋体" w:hAnsi="宋体"/>
        </w:rPr>
        <w:fldChar w:fldCharType="end"/>
      </w:r>
      <w:r>
        <w:rPr>
          <w:szCs w:val="21"/>
          <w:rFonts w:ascii="宋体" w:hAnsi="宋体"/>
        </w:rPr>
        <w:t xml:space="preserve">。它的大小与</w:t>
      </w:r>
      <w:r>
        <w:rPr>
          <w:szCs w:val="21"/>
          <w:rFonts w:ascii="宋体" w:hAnsi="宋体"/>
        </w:rPr>
        <w:fldChar w:fldCharType="begin"/>
      </w:r>
      <w:r>
        <w:rPr>
          <w:szCs w:val="21"/>
          <w:rFonts w:ascii="宋体" w:hAnsi="宋体"/>
        </w:rPr>
        <w:instrText xml:space="preserve"> HYPERLINK "https://baike.baidu.com/item/%E7%A3%81%E8%B7%AF/2386459" \t "_blank" </w:instrText>
      </w:r>
      <w:r>
        <w:rPr>
          <w:szCs w:val="21"/>
          <w:rFonts w:ascii="宋体" w:hAnsi="宋体"/>
        </w:rPr>
        <w:fldChar w:fldCharType="separate"/>
      </w:r>
      <w:r>
        <w:rPr>
          <w:szCs w:val="21"/>
          <w:rFonts w:ascii="宋体" w:hAnsi="宋体"/>
        </w:rPr>
        <w:t xml:space="preserve">磁路</w:t>
      </w:r>
      <w:r>
        <w:rPr>
          <w:szCs w:val="21"/>
          <w:rFonts w:ascii="宋体" w:hAnsi="宋体"/>
        </w:rPr>
        <w:fldChar w:fldCharType="end"/>
      </w:r>
      <w:r>
        <w:rPr>
          <w:szCs w:val="21"/>
          <w:rFonts w:ascii="宋体" w:hAnsi="宋体"/>
        </w:rPr>
        <w:t xml:space="preserve">的结构形式、铁心的饱和程度有关。铁心的饱和程度越高，变压器工作点偏离线性越远，</w:t>
      </w:r>
      <w:r>
        <w:rPr>
          <w:szCs w:val="21"/>
          <w:rFonts w:ascii="宋体" w:hAnsi="宋体"/>
        </w:rPr>
        <w:fldChar w:fldCharType="begin"/>
      </w:r>
      <w:r>
        <w:rPr>
          <w:szCs w:val="21"/>
          <w:rFonts w:ascii="宋体" w:hAnsi="宋体"/>
        </w:rPr>
        <w:instrText xml:space="preserve"> HYPERLINK "https://baike.baidu.com/item/%E8%B0%90%E6%B3%A2%E7%94%B5%E6%B5%81/4408301" \t "_blank" </w:instrText>
      </w:r>
      <w:r>
        <w:rPr>
          <w:szCs w:val="21"/>
          <w:rFonts w:ascii="宋体" w:hAnsi="宋体"/>
        </w:rPr>
        <w:fldChar w:fldCharType="separate"/>
      </w:r>
      <w:r>
        <w:rPr>
          <w:szCs w:val="21"/>
          <w:rFonts w:ascii="宋体" w:hAnsi="宋体"/>
        </w:rPr>
        <w:t xml:space="preserve">谐波电流</w:t>
      </w:r>
      <w:r>
        <w:rPr>
          <w:szCs w:val="21"/>
          <w:rFonts w:ascii="宋体" w:hAnsi="宋体"/>
        </w:rPr>
        <w:fldChar w:fldCharType="end"/>
      </w:r>
      <w:r>
        <w:rPr>
          <w:szCs w:val="21"/>
          <w:rFonts w:ascii="宋体" w:hAnsi="宋体"/>
        </w:rPr>
        <w:t xml:space="preserve">也就越大，其中3次谐波电流可达</w:t>
      </w:r>
      <w:r>
        <w:rPr>
          <w:szCs w:val="21"/>
          <w:rFonts w:ascii="宋体" w:hAnsi="宋体"/>
        </w:rPr>
        <w:fldChar w:fldCharType="begin"/>
      </w:r>
      <w:r>
        <w:rPr>
          <w:szCs w:val="21"/>
          <w:rFonts w:ascii="宋体" w:hAnsi="宋体"/>
        </w:rPr>
        <w:instrText xml:space="preserve"> HYPERLINK "https://baike.baidu.com/item/%E9%A2%9D%E5%AE%9A%E7%94%B5%E6%B5%81/7477665" \t "_blank" </w:instrText>
      </w:r>
      <w:r>
        <w:rPr>
          <w:szCs w:val="21"/>
          <w:rFonts w:ascii="宋体" w:hAnsi="宋体"/>
        </w:rPr>
        <w:fldChar w:fldCharType="separate"/>
      </w:r>
      <w:r>
        <w:rPr>
          <w:szCs w:val="21"/>
          <w:rFonts w:ascii="宋体" w:hAnsi="宋体"/>
        </w:rPr>
        <w:t xml:space="preserve">额定电流</w:t>
      </w:r>
      <w:r>
        <w:rPr>
          <w:szCs w:val="21"/>
          <w:rFonts w:ascii="宋体" w:hAnsi="宋体"/>
        </w:rPr>
        <w:fldChar w:fldCharType="end"/>
      </w:r>
      <w:r>
        <w:rPr>
          <w:szCs w:val="21"/>
          <w:rFonts w:ascii="宋体" w:hAnsi="宋体"/>
        </w:rPr>
        <w:t xml:space="preserve">0.5%。</w:t>
      </w:r>
      <w:r>
        <w:rPr>
          <w:color w:val="333333"/>
          <w:sz w:val="19"/>
          <w:szCs w:val="19"/>
          <w:kern w:val="0"/>
          <w:rFonts w:ascii="Arial" w:hAnsi="Arial"/>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目前尚无针对这些情况的完整保护预防方案，经常会发生电缆放炮、电动机绝缘击穿、避雷器爆炸、谐波污染造成的电气设备发热和电压互感器烧毁等事故。此类事故发生的原因，除了与系统中装设的过电压保护类产品的性能有关系外，包括各类谐波的预防，系统本身的复杂性也对过电压有着重要的影响。</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面对如此复杂的系统，难以独立的使用某种或某几种保护产品来全面抑制各种类型的系统问题，如避雷器、组合式过电压吸收器、消弧线圈，电容柜、有源无源滤波设备及各种原理的消弧装置以及PT消谐器等。尽管在这些系统中装设各种保护产品，但因产品保护特性不能很好的匹配，而无法彻底有效地抑制系统发生的这些问题。</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针对目前中低压系统过电压防治的现状，我公司研制生产了</w:t>
      </w:r>
      <w:r>
        <w:rPr>
          <w:lang w:eastAsia="zh-CN"/>
          <w:szCs w:val="21"/>
          <w:rFonts w:ascii="宋体" w:hAnsi="宋体" w:hint="eastAsia"/>
        </w:rPr>
        <w:t xml:space="preserve">低残压母保</w:t>
      </w:r>
      <w:r>
        <w:rPr>
          <w:szCs w:val="21"/>
          <w:rFonts w:ascii="宋体" w:hAnsi="宋体" w:hint="eastAsia"/>
        </w:rPr>
        <w:t xml:space="preserve">成套装置(型号</w:t>
      </w:r>
      <w:r>
        <w:rPr>
          <w:lang w:eastAsia="zh-CN"/>
          <w:szCs w:val="21"/>
          <w:rFonts w:ascii="宋体" w:hAnsi="宋体" w:hint="eastAsia"/>
        </w:rPr>
        <w:t xml:space="preserve">KYX-Y/</w:t>
      </w:r>
      <w:r>
        <w:rPr>
          <w:szCs w:val="21"/>
          <w:rFonts w:ascii="宋体" w:hAnsi="宋体" w:hint="eastAsia"/>
        </w:rPr>
        <w:t xml:space="preserve">)，是我公司多年从事电力行业、最新推出的智能化、综合化、平台化的产品。将以往分散监测独立运行的产品，通过集成与模块化组合形成一个系统的化平台，实现监测、诊断、预警一体化装置。本产品实时监测开关柜温度、湿度、开关动态指示、人体感应、语音防误、高压带电显示。监测柜体内元器件老化程度、当先状态如：避雷器、绝缘子、电缆绝缘程度。实时监测主要电气接触点实时温度，实现超温报警。实时监测谐波水平，可以消除、监测0-300HZ全频段谐振等。产品可以广泛用于供配电系统。实现立体化、全方位监测。</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产品采用先进的ARM+DSP组合硬件平台。即利用ARM的大容量和先进的事件处理能力和DSP的高速数字处理能力。给我们的产品带来超凡处理速度和准确的判断能力。</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产品人机交互界面采用当下高端工业级TFT彩屏，全中文菜单简单操作，达到即看即理解即会操作的效果。</w:t>
      </w:r>
      <w:r>
        <w:rPr>
          <w:rFonts w:hint="eastAsia"/>
        </w:rPr>
      </w:r>
    </w:p>
    <w:p>
      <w:pPr>
        <w:pStyle w:val="Heading2"/>
        <w:rPr>
          <w:b w:val="1"/>
          <w:rFonts w:hint="eastAsia"/>
        </w:rPr>
      </w:pPr>
      <w:bookmarkStart w:name="_一、装置适用范围" w:id="1"/>
      <w:bookmarkEnd w:id="1"/>
      <w:r>
        <w:rPr>
          <w:b w:val="1"/>
          <w:rFonts w:hint="eastAsia"/>
        </w:rPr>
        <w:t xml:space="preserve">二、装置适用范围</w:t>
      </w:r>
      <w:r>
        <w:rPr>
          <w:b w:val="1"/>
          <w:rFonts w:hint="eastAsia"/>
        </w:rPr>
      </w:r>
    </w:p>
    <w:p>
      <w:pPr>
        <w:pStyle w:val="Normal"/>
        <w:spacing w:afterAutospacing="false" w:beforeAutospacing="false" w:line="320" w:lineRule="atLeast"/>
        <w:ind w:firstLine="420" w:firstLineChars="200"/>
        <w:rPr>
          <w:lang w:eastAsia="zh-CN"/>
          <w:szCs w:val="21"/>
          <w:rFonts w:ascii="宋体" w:hAnsi="宋体" w:hint="eastAsia"/>
        </w:rPr>
      </w:pPr>
      <w:bookmarkStart w:name="_二、装置使用环境" w:id="2"/>
      <w:bookmarkEnd w:id="2"/>
      <w:r>
        <w:rPr>
          <w:lang w:eastAsia="zh-CN"/>
          <w:szCs w:val="21"/>
          <w:rFonts w:ascii="宋体" w:hAnsi="宋体" w:hint="eastAsia"/>
        </w:rPr>
        <w:t xml:space="preserve">低残压母保</w:t>
      </w:r>
      <w:r>
        <w:rPr>
          <w:szCs w:val="21"/>
          <w:rFonts w:ascii="宋体" w:hAnsi="宋体" w:hint="eastAsia"/>
        </w:rPr>
        <w:t xml:space="preserve">成套装置适用于发电、变电和用电企业的3.6-40.5kV电力系统，并可替代电压互感器柜、专用避雷器柜等。</w:t>
      </w:r>
      <w:r>
        <w:rPr>
          <w:szCs w:val="21"/>
          <w:rFonts w:ascii="宋体" w:hAnsi="宋体" w:hint="eastAsia"/>
        </w:rPr>
      </w:r>
    </w:p>
    <w:p>
      <w:pPr>
        <w:pStyle w:val="Heading2"/>
        <w:rPr>
          <w:b w:val="1"/>
          <w:rFonts w:hint="eastAsia"/>
        </w:rPr>
      </w:pPr>
      <w:r>
        <w:rPr>
          <w:b w:val="1"/>
          <w:rFonts w:hint="eastAsia"/>
        </w:rPr>
        <w:t xml:space="preserve">三、装置使用环境</w:t>
      </w:r>
      <w:r>
        <w:rPr>
          <w:b w:val="1"/>
          <w:rFonts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适用于户内;</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环境温度:- 40℃ ~ +60℃。</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海拔高度:不超过1500米，如有特殊要求，请注明。</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周围空气没有明显的受到尘埃、煤气、烟气、腐蚀性等具有爆炸性混合物气体的污染；</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bookmarkStart w:name="_三、装置组成与特点" w:id="3"/>
      <w:bookmarkEnd w:id="3"/>
      <w:r>
        <w:rPr>
          <w:szCs w:val="21"/>
          <w:rFonts w:ascii="宋体" w:hAnsi="宋体" w:hint="eastAsia"/>
        </w:rPr>
        <w:t xml:space="preserve">注：超出上述使用环境条件的要求，用户需和本公司协定。</w:t>
      </w:r>
      <w:r>
        <w:rPr>
          <w:rFonts w:hint="eastAsia"/>
        </w:rPr>
      </w:r>
    </w:p>
    <w:p>
      <w:pPr>
        <w:pStyle w:val="Heading2"/>
        <w:rPr>
          <w:b w:val="1"/>
          <w:rFonts w:hint="eastAsia"/>
        </w:rPr>
      </w:pPr>
      <w:r>
        <w:rPr>
          <w:b w:val="1"/>
          <w:rFonts w:hint="eastAsia"/>
        </w:rPr>
        <w:t xml:space="preserve">四、装置组成与特点</w:t>
      </w:r>
      <w:r>
        <w:rPr>
          <w:b w:val="1"/>
          <w:rFonts w:hint="eastAsia"/>
        </w:rPr>
      </w:r>
    </w:p>
    <w:p>
      <w:pPr>
        <w:pStyle w:val="NormalIndent"/>
        <w:jc w:val="center"/>
        <w:rPr>
          <w:lang w:eastAsia="zh-CN"/>
          <w:rFonts w:eastAsia="宋体" w:hint="eastAsia"/>
        </w:rPr>
      </w:pPr>
      <w:r>
        <w:rPr>
          <w:lang w:eastAsia="zh-CN"/>
          <w:rFonts w:eastAsia="宋体" w:hint="eastAsia"/>
        </w:rPr>
        <w:drawing>
          <wp:inline distT="0" distB="0" distL="0" distR="0">
            <wp:extent cx="4762500" cy="3111500"/>
            <wp:docPr id="1" name="_x0000_i1046"/>
            <a:graphic xmlns:a="http://schemas.openxmlformats.org/drawingml/2006/main">
              <a:graphicData uri="http://schemas.openxmlformats.org/drawingml/2006/picture">
                <pic:pic xmlns:pic="http://schemas.openxmlformats.org/drawingml/2006/picture">
                  <pic:nvPicPr>
                    <pic:cNvPr id="2" name="图片 1"/>
                    <pic:cNvPicPr/>
                  </pic:nvPicPr>
                  <pic:blipFill>
                    <a:blip r:embed="rId4"/>
                    <a:stretch>
                      <a:fillRect/>
                    </a:stretch>
                  </pic:blipFill>
                  <pic:spPr>
                    <a:xfrm>
                      <a:off x="0" y="0"/>
                      <a:ext cx="4762500" cy="3111500"/>
                    </a:xfrm>
                    <a:prstGeom prst="rect"/>
                  </pic:spPr>
                </pic:pic>
              </a:graphicData>
            </a:graphic>
          </wp:inline>
        </w:drawing>
      </w:r>
      <w:r>
        <w:rPr>
          <w:lang w:eastAsia="zh-CN"/>
          <w:rFonts w:eastAsia="宋体" w:hint="eastAsia"/>
        </w:rPr>
      </w:r>
    </w:p>
    <w:p>
      <w:pPr>
        <w:pStyle w:val="Normal"/>
        <w:jc w:val="start"/>
        <w:spacing w:afterAutospacing="false" w:beforeAutospacing="false" w:line="320" w:lineRule="atLeast"/>
        <w:ind w:firstLine="435" w:left="0"/>
        <w:rPr>
          <w:sz w:val="22"/>
          <w:lang w:eastAsia="zh-CN"/>
          <w:szCs w:val="18"/>
          <w:rFonts w:ascii="Arial" w:hAnsi="Arial" w:eastAsia="宋体" w:hint="eastAsia"/>
        </w:rPr>
      </w:pPr>
      <w:r>
        <w:rPr>
          <w:sz w:val="22"/>
          <w:lang w:eastAsia="zh-CN"/>
          <w:szCs w:val="18"/>
          <w:rFonts w:ascii="Arial" w:hAnsi="Arial" w:eastAsia="宋体" w:hint="eastAsia"/>
        </w:rPr>
        <w:t xml:space="preserve">低残压母保成套</w:t>
      </w:r>
      <w:r>
        <w:rPr>
          <w:sz w:val="22"/>
          <w:szCs w:val="18"/>
          <w:rFonts w:ascii="Arial" w:hAnsi="Arial" w:eastAsia="Arial"/>
        </w:rPr>
        <w:t xml:space="preserve">装置主要由微机控制器、</w:t>
      </w:r>
      <w:r>
        <w:rPr>
          <w:sz w:val="22"/>
          <w:lang w:val="en-US" w:eastAsia="zh-CN"/>
          <w:szCs w:val="18"/>
          <w:rFonts w:ascii="Arial" w:hAnsi="Arial" w:eastAsia="宋体" w:hint="eastAsia"/>
        </w:rPr>
        <w:t xml:space="preserve">全方位母保</w:t>
      </w:r>
      <w:r>
        <w:rPr>
          <w:sz w:val="22"/>
          <w:szCs w:val="18"/>
          <w:rFonts w:ascii="Arial" w:hAnsi="Arial" w:eastAsia="Arial"/>
        </w:rPr>
        <w:t xml:space="preserve">智能</w:t>
      </w:r>
      <w:r>
        <w:rPr>
          <w:sz w:val="22"/>
          <w:lang w:val="en-US" w:eastAsia="zh-CN"/>
          <w:szCs w:val="18"/>
          <w:rFonts w:ascii="Arial" w:hAnsi="Arial" w:eastAsia="宋体" w:hint="eastAsia"/>
        </w:rPr>
        <w:t xml:space="preserve">监</w:t>
      </w:r>
      <w:r>
        <w:rPr>
          <w:sz w:val="22"/>
          <w:szCs w:val="18"/>
          <w:rFonts w:ascii="Arial" w:hAnsi="Arial" w:eastAsia="Arial"/>
        </w:rPr>
        <w:t xml:space="preserve">测装置、高压隔离开关或者隔离手车、</w:t>
      </w:r>
      <w:r>
        <w:rPr>
          <w:sz w:val="22"/>
          <w:lang w:val="en-US" w:eastAsia="zh-CN"/>
          <w:szCs w:val="18"/>
          <w:rFonts w:ascii="Arial" w:hAnsi="Arial" w:eastAsia="宋体" w:hint="eastAsia"/>
        </w:rPr>
        <w:t xml:space="preserve">低残压母保</w:t>
      </w:r>
      <w:r>
        <w:rPr>
          <w:sz w:val="22"/>
          <w:szCs w:val="18"/>
          <w:rFonts w:ascii="Arial" w:hAnsi="Arial" w:eastAsia="Arial"/>
        </w:rPr>
        <w:t xml:space="preserve">吸收</w:t>
      </w:r>
      <w:r>
        <w:rPr>
          <w:sz w:val="22"/>
          <w:lang w:val="en-US" w:eastAsia="zh-CN"/>
          <w:szCs w:val="18"/>
          <w:rFonts w:ascii="Arial" w:hAnsi="Arial" w:eastAsia="宋体" w:hint="eastAsia"/>
        </w:rPr>
        <w:t xml:space="preserve">装置</w:t>
      </w:r>
      <w:r>
        <w:rPr>
          <w:sz w:val="22"/>
          <w:szCs w:val="18"/>
          <w:rFonts w:ascii="Arial" w:hAnsi="Arial" w:eastAsia="Arial"/>
        </w:rPr>
        <w:t xml:space="preserve">、电压互感器、智能开关、高压阻尼消谐电阻器等组成。本装置</w:t>
      </w:r>
      <w:r>
        <w:rPr>
          <w:szCs w:val="21"/>
          <w:rFonts w:ascii="宋体" w:hAnsi="宋体" w:hint="eastAsia"/>
        </w:rPr>
        <w:t xml:space="preserve">采用“多核”技术，抗饱和电压互感器，具有抑治过电压、低电压、失压、消除铁磁谐振、PT断线、接地故障选线、报警等保护功能</w:t>
      </w:r>
      <w:r>
        <w:rPr>
          <w:sz w:val="22"/>
          <w:szCs w:val="18"/>
          <w:rFonts w:ascii="Arial" w:hAnsi="Arial" w:eastAsia="Arial"/>
        </w:rPr>
        <w:t xml:space="preserve">。系统正常运行时，装置正常工作，装置显示系统电压及波形。当本配电段母线受到外部各种过电压侵入时，装置采用低动态ZnO电阻，利用低动态ZnO电阻的物理特性对系统过电压尖峰进行抑制，降低残压值，以达到保护系统设备的绝缘。当系统接地故障恢复时，装置采用专有技术的PTK，瞬间将电压互感器中性点断开，串入高压阻尼消谐电阻器，从根本上解决了系统谐振或单相接地故障消除后，三相电压恢复平衡时，系统对地涌流通过PT并造成PT或PT熔断器损坏的问题。</w:t>
      </w:r>
      <w:r>
        <w:rPr>
          <w:sz w:val="22"/>
          <w:lang w:val="en-US" w:eastAsia="zh-CN"/>
          <w:szCs w:val="18"/>
          <w:rFonts w:ascii="Arial" w:hAnsi="Arial" w:eastAsia="宋体" w:hint="eastAsia"/>
        </w:rPr>
        <w:t xml:space="preserve">全方位</w:t>
      </w:r>
      <w:r>
        <w:rPr>
          <w:sz w:val="22"/>
          <w:szCs w:val="18"/>
          <w:rFonts w:ascii="Arial" w:hAnsi="Arial" w:eastAsia="Arial"/>
        </w:rPr>
        <w:t xml:space="preserve">智能</w:t>
      </w:r>
      <w:r>
        <w:rPr>
          <w:sz w:val="22"/>
          <w:lang w:val="en-US" w:eastAsia="zh-CN"/>
          <w:szCs w:val="18"/>
          <w:rFonts w:ascii="Arial" w:hAnsi="Arial" w:eastAsia="宋体" w:hint="eastAsia"/>
        </w:rPr>
        <w:t xml:space="preserve">电网监</w:t>
      </w:r>
      <w:r>
        <w:rPr>
          <w:sz w:val="22"/>
          <w:szCs w:val="18"/>
          <w:rFonts w:ascii="Arial" w:hAnsi="Arial" w:eastAsia="Arial"/>
        </w:rPr>
        <w:t xml:space="preserve">测</w:t>
      </w:r>
      <w:r>
        <w:rPr>
          <w:sz w:val="22"/>
          <w:lang w:val="en-US" w:eastAsia="zh-CN"/>
          <w:szCs w:val="18"/>
          <w:rFonts w:ascii="Arial" w:hAnsi="Arial" w:eastAsia="宋体" w:hint="eastAsia"/>
        </w:rPr>
        <w:t xml:space="preserve">终端</w:t>
      </w:r>
      <w:r>
        <w:rPr>
          <w:sz w:val="22"/>
          <w:szCs w:val="18"/>
          <w:rFonts w:ascii="Arial" w:hAnsi="Arial" w:eastAsia="Arial"/>
        </w:rPr>
        <w:t xml:space="preserve">装置</w:t>
      </w:r>
      <w:r>
        <w:rPr>
          <w:sz w:val="20"/>
          <w:lang w:val="en-US" w:eastAsia="zh-CN"/>
          <w:szCs w:val="22"/>
          <w:rFonts w:hint="eastAsia"/>
        </w:rPr>
        <w:t xml:space="preserve">以声、光、电、水、气、温及绝缘七大判据为理论依托，结合人工智能的控制理论，对高压开关柜电力设备的绝缘、局放、电能质量等电气参数进行在线监测</w:t>
      </w:r>
      <w:r>
        <w:rPr>
          <w:sz w:val="22"/>
          <w:szCs w:val="18"/>
          <w:rFonts w:ascii="Arial" w:hAnsi="Arial" w:eastAsia="Arial"/>
        </w:rPr>
        <w:t xml:space="preserve">，实现立体化、全方位监测。同时</w:t>
      </w:r>
      <w:r>
        <w:rPr>
          <w:sz w:val="22"/>
          <w:lang w:val="en-US" w:eastAsia="zh-CN"/>
          <w:szCs w:val="18"/>
          <w:rFonts w:ascii="Arial" w:hAnsi="Arial" w:eastAsia="宋体" w:hint="eastAsia"/>
        </w:rPr>
        <w:t xml:space="preserve">整柜</w:t>
      </w:r>
      <w:r>
        <w:rPr>
          <w:sz w:val="22"/>
          <w:szCs w:val="18"/>
          <w:rFonts w:ascii="Arial" w:hAnsi="Arial" w:eastAsia="Arial"/>
        </w:rPr>
        <w:t xml:space="preserve">装置自动监测系统开口电压，可以消除、监测0-300HZ全频段谐振等。当U△由低电位变成高电位时，表明系统发生故障，此时微机控制器ZK立即启动，根据PT二次输出信号Ua. Ub. Uc的变化进行故障类型和相别的判断</w:t>
      </w:r>
      <w:r>
        <w:rPr>
          <w:sz w:val="24"/>
          <w:rFonts w:ascii="Arial" w:hAnsi="Arial" w:eastAsia="Arial"/>
        </w:rPr>
        <w:t xml:space="preserve">。</w:t>
      </w:r>
      <w:r>
        <w:rPr>
          <w:sz w:val="24"/>
          <w:rFonts w:ascii="黑体" w:hAnsi="黑体" w:eastAsia="黑体" w:hint="eastAsia"/>
        </w:rPr>
      </w:r>
    </w:p>
    <w:p>
      <w:pPr>
        <w:pStyle w:val="Normal"/>
        <w:jc w:val="start"/>
        <w:tabs>
          <w:tab w:val="left" w:pos="425"/>
        </w:tabs>
        <w:spacing w:afterAutospacing="false" w:beforeAutospacing="false" w:line="360" w:lineRule="auto"/>
        <w:ind w:left="0"/>
        <w:rPr>
          <w:b w:val="1"/>
          <w:sz w:val="24"/>
          <w:szCs w:val="18"/>
          <w:bCs/>
          <w:rFonts w:ascii="黑体" w:hAnsi="黑体" w:eastAsia="黑体" w:hint="eastAsia"/>
        </w:rPr>
      </w:pPr>
      <w:r>
        <w:rPr>
          <w:b w:val="1"/>
          <w:sz w:val="24"/>
          <w:szCs w:val="18"/>
          <w:bCs/>
          <w:rFonts w:ascii="黑体" w:hAnsi="黑体" w:eastAsia="黑体" w:hint="eastAsia"/>
        </w:rPr>
        <w:t xml:space="preserve">功能</w:t>
      </w:r>
      <w:r>
        <w:rPr>
          <w:b w:val="1"/>
          <w:sz w:val="24"/>
          <w:lang w:eastAsia="zh-CN"/>
          <w:szCs w:val="18"/>
          <w:bCs/>
          <w:rFonts w:ascii="黑体" w:hAnsi="黑体" w:eastAsia="黑体" w:hint="eastAsia"/>
        </w:rPr>
        <w:t xml:space="preserve">要求</w:t>
      </w:r>
      <w:r>
        <w:rPr>
          <w:sz w:val="24"/>
          <w:lang w:eastAsia="zh-CN"/>
          <w:szCs w:val="18"/>
          <w:rFonts w:ascii="仿宋" w:hAnsi="仿宋" w:eastAsia="仿宋" w:hint="eastAsia"/>
        </w:rPr>
        <w:t xml:space="preserve">：</w:t>
      </w:r>
      <w:r>
        <w:rPr>
          <w:sz w:val="24"/>
          <w:lang w:eastAsia="zh-CN"/>
          <w:szCs w:val="18"/>
          <w:rFonts w:ascii="仿宋" w:hAnsi="仿宋" w:eastAsia="仿宋" w:hint="eastAsia"/>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1、谐波显示功能</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 对整个系统波</w:t>
      </w:r>
      <w:r>
        <w:rPr>
          <w:sz w:val="22"/>
          <w:lang w:val="en-US" w:eastAsia="zh-CN"/>
          <w:szCs w:val="18"/>
          <w:rFonts w:ascii="Arial" w:hAnsi="Arial" w:eastAsia="宋体" w:hint="eastAsia"/>
        </w:rPr>
        <w:t xml:space="preserve">形采样</w:t>
      </w:r>
      <w:r>
        <w:rPr>
          <w:sz w:val="22"/>
          <w:szCs w:val="18"/>
          <w:rFonts w:ascii="Arial" w:hAnsi="Arial" w:eastAsia="Arial"/>
        </w:rPr>
        <w:t xml:space="preserve">显示，保证测量精度</w:t>
      </w:r>
      <w:r>
        <w:rPr>
          <w:sz w:val="22"/>
          <w:lang w:eastAsia="zh-CN"/>
          <w:szCs w:val="18"/>
          <w:rFonts w:ascii="Arial" w:hAnsi="Arial" w:eastAsia="宋体" w:hint="eastAsia"/>
        </w:rPr>
        <w:t xml:space="preserve">，</w:t>
      </w:r>
      <w:r>
        <w:rPr>
          <w:sz w:val="22"/>
          <w:lang w:val="en-US" w:eastAsia="zh-CN"/>
          <w:szCs w:val="18"/>
          <w:rFonts w:ascii="Arial" w:hAnsi="Arial" w:eastAsia="宋体" w:hint="eastAsia"/>
        </w:rPr>
        <w:t xml:space="preserve">更直观方便现场数据采集</w:t>
      </w:r>
      <w:r>
        <w:rPr>
          <w:sz w:val="22"/>
          <w:szCs w:val="18"/>
          <w:rFonts w:ascii="Arial" w:hAnsi="Arial" w:eastAsia="Arial"/>
        </w:rPr>
        <w:t xml:space="preserve">。</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2、</w:t>
      </w:r>
      <w:r>
        <w:rPr>
          <w:sz w:val="22"/>
          <w:lang w:val="en-US" w:eastAsia="zh-CN"/>
          <w:szCs w:val="18"/>
          <w:rFonts w:ascii="Arial" w:hAnsi="Arial" w:eastAsia="宋体" w:hint="eastAsia"/>
        </w:rPr>
        <w:t xml:space="preserve">全方位监测</w:t>
      </w:r>
      <w:r>
        <w:rPr>
          <w:sz w:val="22"/>
          <w:szCs w:val="18"/>
          <w:rFonts w:ascii="Arial" w:hAnsi="Arial" w:eastAsia="Arial"/>
        </w:rPr>
        <w:t xml:space="preserve">功能</w:t>
      </w:r>
      <w:r>
        <w:rPr>
          <w:sz w:val="22"/>
          <w:szCs w:val="18"/>
          <w:rFonts w:ascii="Arial" w:hAnsi="Arial" w:eastAsia="Arial"/>
        </w:rPr>
      </w:r>
    </w:p>
    <w:p>
      <w:pPr>
        <w:pStyle w:val="Normal"/>
        <w:bidi w:val="0"/>
        <w:ind w:firstLine="400" w:firstLineChars="200"/>
        <w:rPr>
          <w:sz w:val="20"/>
          <w:lang w:val="en-US" w:eastAsia="zh-CN"/>
          <w:szCs w:val="22"/>
          <w:rFonts w:hint="eastAsia"/>
        </w:rPr>
      </w:pPr>
      <w:r>
        <w:rPr>
          <w:sz w:val="20"/>
          <w:lang w:val="en-US" w:eastAsia="zh-CN"/>
          <w:szCs w:val="22"/>
          <w:rFonts w:hint="eastAsia"/>
        </w:rPr>
        <w:t xml:space="preserve">在设备正常运行情况下进行带电监测和综合分析判断，及时发现高压电气设备内潜在的局放、过压、过流、过热及绝缘破坏等缺陷，能实时监测开关柜温度、湿度、开关状态指示、高压带电显示，电能质量在线监测消除谐波；监测柜体内电缆、避雷器绝缘及元器件漏流老化程度；监测开关柜暂态地电波及超声波实现超温报警；在线监测开关柜开关状态及烟感报警；另外还可以根据现场的要求对开关柜电缆室进行实时图像监测。采用先进的ARM+DSP组合硬件平台，实现快速准确的判断，实现立体化、全方位监测。</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3、PT消谐测控功能</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  实时监测PT电压，可以消除、监测0~300HZ全频段谐振。实时监测系统有无过压、欠压、熔丝熔断、接地、谐振等。</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(1)模块化设计，结构紧凑，技术先进，高速32位ARM内核处理器使运算实时性和动作准确性得以保证。</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(2)装置具有全频消谐功能；实时监控系统状态，实时运算，对系统出现的低频、基频、高频谐振故障做出准确判断，并作出及时动作。</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(3)实时显示三相电压、开口电压，能准确判断出接地、过压欠压、谐振。</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(4)系统谐振被阻尼消除后若再次被激发产生，装置能再次立即起动予以消除。</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(5)工业标准的RS-485通讯接口，可以实时向上位机传送系统的运行状态。</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(6)故障追忆功能，大容量Flash存储器保存最近30次历史故障记录。</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(7)具有良好的电磁兼容性，适合在强电磁干扰的复杂环境中应用。</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w:t>
      </w:r>
      <w:r>
        <w:rPr>
          <w:sz w:val="22"/>
          <w:lang w:val="en-US" w:eastAsia="zh-CN"/>
          <w:szCs w:val="18"/>
          <w:rFonts w:ascii="Arial" w:hAnsi="Arial" w:eastAsia="宋体" w:hint="eastAsia"/>
        </w:rPr>
        <w:t xml:space="preserve">8</w:t>
      </w:r>
      <w:r>
        <w:rPr>
          <w:sz w:val="22"/>
          <w:szCs w:val="18"/>
          <w:rFonts w:ascii="Arial" w:hAnsi="Arial" w:eastAsia="Arial"/>
        </w:rPr>
        <w:t xml:space="preserve">)装置中的微机控制器按时间顺序可追忆80次故障记录，且掉电后信息不丢失。</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4、抑制系统各种保护器动作时的过电压尖峰。</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低残压母保成套装置采用本公司研制的专用大容量</w:t>
      </w:r>
      <w:r>
        <w:rPr>
          <w:sz w:val="22"/>
          <w:lang w:val="en-US" w:eastAsia="zh-CN"/>
          <w:szCs w:val="18"/>
          <w:rFonts w:ascii="Arial" w:hAnsi="Arial" w:eastAsia="Arial" w:hint="eastAsia"/>
        </w:rPr>
        <w:t xml:space="preserve">低残压</w:t>
      </w:r>
      <w:r>
        <w:rPr>
          <w:sz w:val="22"/>
          <w:szCs w:val="18"/>
          <w:rFonts w:ascii="Arial" w:hAnsi="Arial" w:eastAsia="Arial"/>
        </w:rPr>
        <w:t xml:space="preserve">过电压吸收</w:t>
      </w:r>
      <w:r>
        <w:rPr>
          <w:sz w:val="22"/>
          <w:lang w:val="en-US" w:eastAsia="zh-CN"/>
          <w:szCs w:val="18"/>
          <w:rFonts w:ascii="Arial" w:hAnsi="Arial" w:eastAsia="Arial" w:hint="eastAsia"/>
        </w:rPr>
        <w:t xml:space="preserve">装置</w:t>
      </w:r>
      <w:r>
        <w:rPr>
          <w:sz w:val="22"/>
          <w:szCs w:val="18"/>
          <w:rFonts w:ascii="Arial" w:hAnsi="Arial" w:eastAsia="Arial"/>
        </w:rPr>
        <w:t xml:space="preserve">(PWR-G/3200A)抑制过电压尖峰，</w:t>
      </w:r>
      <w:r>
        <w:rPr>
          <w:sz w:val="22"/>
          <w:szCs w:val="18"/>
          <w:rFonts w:ascii="Arial" w:hAnsi="Arial" w:eastAsia="Arial" w:hint="eastAsia"/>
        </w:rPr>
        <w:t xml:space="preserve">缓和过电压波头的陡坡</w:t>
      </w:r>
      <w:r>
        <w:rPr>
          <w:sz w:val="22"/>
          <w:lang w:eastAsia="zh-CN"/>
          <w:szCs w:val="18"/>
          <w:rFonts w:ascii="Arial" w:hAnsi="Arial" w:eastAsia="Arial" w:hint="eastAsia"/>
        </w:rPr>
        <w:t xml:space="preserve">。</w:t>
      </w:r>
      <w:r>
        <w:rPr>
          <w:sz w:val="22"/>
          <w:lang w:val="en-US" w:eastAsia="zh-CN"/>
          <w:szCs w:val="18"/>
          <w:rFonts w:ascii="Arial" w:hAnsi="Arial" w:eastAsia="Arial" w:hint="eastAsia"/>
        </w:rPr>
        <w:t xml:space="preserve">采用</w:t>
      </w:r>
      <w:r>
        <w:rPr>
          <w:sz w:val="22"/>
          <w:szCs w:val="18"/>
          <w:rFonts w:ascii="Arial" w:hAnsi="Arial" w:eastAsia="Arial" w:hint="eastAsia"/>
        </w:rPr>
        <w:t xml:space="preserve">大容量四星型对称结构，实现系统上相间、相对地过电压共6个保护，在各种电压波形下，放电值均相等</w:t>
      </w:r>
      <w:r>
        <w:rPr>
          <w:sz w:val="22"/>
          <w:lang w:eastAsia="zh-CN"/>
          <w:szCs w:val="18"/>
          <w:rFonts w:ascii="Arial" w:hAnsi="Arial" w:eastAsia="Arial" w:hint="eastAsia"/>
        </w:rPr>
        <w:t xml:space="preserve">，</w:t>
      </w:r>
      <w:r>
        <w:rPr>
          <w:sz w:val="22"/>
          <w:szCs w:val="18"/>
          <w:rFonts w:ascii="Arial" w:hAnsi="Arial" w:eastAsia="Arial" w:hint="eastAsia"/>
        </w:rPr>
        <w:t xml:space="preserve">操作冲击寿命不小于10000次</w:t>
      </w:r>
      <w:r>
        <w:rPr>
          <w:sz w:val="22"/>
          <w:lang w:eastAsia="zh-CN"/>
          <w:szCs w:val="18"/>
          <w:rFonts w:ascii="Arial" w:hAnsi="Arial" w:eastAsia="Arial" w:hint="eastAsia"/>
        </w:rPr>
        <w:t xml:space="preserve">；</w:t>
      </w:r>
      <w:r>
        <w:rPr>
          <w:sz w:val="22"/>
          <w:szCs w:val="18"/>
          <w:rFonts w:ascii="Arial" w:hAnsi="Arial" w:eastAsia="Arial" w:hint="eastAsia"/>
        </w:rPr>
        <w:t xml:space="preserve">设置有自动脱离器，可在1-2ms内将烧毁的阀片与系统脱离，防止过电压保护器失效发生的爆炸事故</w:t>
      </w:r>
      <w:r>
        <w:rPr>
          <w:sz w:val="22"/>
          <w:lang w:eastAsia="zh-CN"/>
          <w:szCs w:val="18"/>
          <w:rFonts w:ascii="Arial" w:hAnsi="Arial" w:eastAsia="Arial" w:hint="eastAsia"/>
        </w:rPr>
        <w:t xml:space="preserve">；</w:t>
      </w:r>
      <w:r>
        <w:rPr>
          <w:sz w:val="22"/>
          <w:szCs w:val="18"/>
          <w:rFonts w:ascii="Arial" w:hAnsi="Arial" w:eastAsia="Arial"/>
        </w:rPr>
        <w:t xml:space="preserve">该过电压吸收器采用低动态电阻氧化锌阀片，能够大大降低残压值，</w:t>
      </w:r>
      <w:r>
        <w:rPr>
          <w:sz w:val="22"/>
          <w:szCs w:val="18"/>
          <w:rFonts w:ascii="Arial" w:hAnsi="Arial" w:eastAsia="Arial" w:hint="eastAsia"/>
        </w:rPr>
        <w:t xml:space="preserve">降低冲击系数，</w:t>
      </w:r>
      <w:r>
        <w:rPr>
          <w:sz w:val="22"/>
          <w:szCs w:val="18"/>
          <w:rFonts w:ascii="Arial" w:hAnsi="Arial" w:eastAsia="Arial"/>
        </w:rPr>
        <w:t xml:space="preserve">并且能够吸收系统过电压时所产生的大量能量</w:t>
      </w:r>
      <w:r>
        <w:rPr>
          <w:sz w:val="22"/>
          <w:lang w:eastAsia="zh-CN"/>
          <w:szCs w:val="18"/>
          <w:rFonts w:ascii="Arial" w:hAnsi="Arial" w:eastAsia="Arial" w:hint="eastAsia"/>
        </w:rPr>
        <w:t xml:space="preserve">，</w:t>
      </w:r>
      <w:r>
        <w:rPr>
          <w:sz w:val="22"/>
          <w:szCs w:val="18"/>
          <w:rFonts w:ascii="Arial" w:hAnsi="Arial" w:eastAsia="Arial" w:hint="eastAsia"/>
        </w:rPr>
        <w:t xml:space="preserve">使得本产品具有优良的冲击过电压保护性能，对设备保护更加安全。需配置有源计数器，且具有数据通信功能，可以提高现场管理水品。</w:t>
      </w:r>
      <w:r>
        <w:rPr>
          <w:sz w:val="22"/>
          <w:szCs w:val="18"/>
          <w:rFonts w:ascii="Arial" w:hAnsi="Arial" w:eastAsia="Arial"/>
        </w:rPr>
      </w:r>
    </w:p>
    <w:p>
      <w:pPr>
        <w:pStyle w:val="Normal"/>
        <w:jc w:val="start"/>
        <w:spacing w:afterAutospacing="false" w:beforeAutospacing="false" w:line="320" w:lineRule="atLeast"/>
        <w:ind w:firstLine="435" w:left="0"/>
        <w:rPr>
          <w:sz w:val="22"/>
          <w:lang w:val="en-US" w:eastAsia="zh-CN"/>
          <w:szCs w:val="18"/>
          <w:rFonts w:ascii="Arial" w:hAnsi="Arial" w:eastAsia="宋体" w:hint="eastAsia"/>
        </w:rPr>
      </w:pPr>
      <w:r>
        <w:rPr>
          <w:sz w:val="22"/>
          <w:lang w:val="en-US" w:eastAsia="zh-CN"/>
          <w:szCs w:val="18"/>
          <w:rFonts w:ascii="Arial" w:hAnsi="Arial" w:eastAsia="宋体" w:hint="eastAsia"/>
        </w:rPr>
        <w:t xml:space="preserve">5</w:t>
      </w:r>
      <w:r>
        <w:rPr>
          <w:sz w:val="22"/>
          <w:szCs w:val="18"/>
          <w:rFonts w:ascii="Arial" w:hAnsi="Arial" w:eastAsia="Arial"/>
        </w:rPr>
        <w:t xml:space="preserve">、优化保护曲线，消除保护死区。</w:t>
      </w:r>
      <w:r>
        <w:rPr>
          <w:sz w:val="22"/>
          <w:szCs w:val="18"/>
          <w:rFonts w:ascii="Arial" w:hAnsi="Arial" w:eastAsia="Arial"/>
        </w:rPr>
      </w:r>
    </w:p>
    <w:p>
      <w:pPr>
        <w:pStyle w:val="Normal"/>
        <w:jc w:val="start"/>
        <w:spacing w:afterAutospacing="false" w:beforeAutospacing="false" w:line="320" w:lineRule="atLeast"/>
        <w:ind w:firstLine="435" w:left="0"/>
        <w:rPr>
          <w:sz w:val="22"/>
          <w:szCs w:val="18"/>
          <w:rFonts w:ascii="Arial" w:hAnsi="Arial" w:eastAsia="Arial"/>
        </w:rPr>
      </w:pPr>
      <w:r>
        <w:rPr>
          <w:sz w:val="22"/>
          <w:szCs w:val="18"/>
          <w:rFonts w:ascii="Arial" w:hAnsi="Arial" w:eastAsia="Arial"/>
        </w:rPr>
        <w:t xml:space="preserve">低残压母保成套装置能与系统中的过电压吸收器及消弧装置等配合使用，更加优化和完善了系统中各种过电压保护装置的保护特性，可以更好的消除系统过电压保护死区。</w:t>
      </w:r>
      <w:r>
        <w:rPr>
          <w:sz w:val="22"/>
          <w:szCs w:val="18"/>
          <w:rFonts w:ascii="Arial" w:hAnsi="Arial" w:eastAsia="Arial"/>
        </w:rPr>
      </w:r>
    </w:p>
    <w:p>
      <w:pPr>
        <w:pStyle w:val="Normal"/>
        <w:jc w:val="start"/>
        <w:spacing w:afterAutospacing="false" w:beforeAutospacing="false" w:line="320" w:lineRule="atLeast"/>
        <w:ind w:firstLine="435" w:left="0"/>
        <w:rPr>
          <w:sz w:val="22"/>
          <w:lang w:val="en-US" w:eastAsia="zh-CN"/>
          <w:szCs w:val="18"/>
          <w:rFonts w:ascii="Arial" w:hAnsi="Arial" w:eastAsia="Arial" w:hint="eastAsia"/>
        </w:rPr>
      </w:pPr>
      <w:r>
        <w:rPr>
          <w:sz w:val="22"/>
          <w:lang w:val="en-US" w:eastAsia="zh-CN"/>
          <w:szCs w:val="18"/>
          <w:rFonts w:ascii="Arial" w:hAnsi="Arial" w:eastAsia="Arial" w:hint="eastAsia"/>
        </w:rPr>
        <w:t xml:space="preserve">6</w:t>
      </w:r>
      <w:r>
        <w:rPr>
          <w:sz w:val="22"/>
          <w:szCs w:val="18"/>
          <w:rFonts w:ascii="Arial" w:hAnsi="Arial" w:eastAsia="Arial"/>
        </w:rPr>
        <w:t xml:space="preserve">、抑制系统接地电流的涌流对电压互感器的冲击，保护系统PT。</w:t>
      </w:r>
      <w:r>
        <w:rPr>
          <w:sz w:val="22"/>
          <w:szCs w:val="18"/>
          <w:rFonts w:ascii="Arial" w:hAnsi="Arial" w:eastAsia="Arial"/>
        </w:rPr>
      </w:r>
    </w:p>
    <w:p>
      <w:pPr>
        <w:pStyle w:val="Normal"/>
        <w:jc w:val="start"/>
        <w:spacing w:afterAutospacing="false" w:beforeAutospacing="false" w:line="320" w:lineRule="atLeast"/>
        <w:ind w:firstLine="435" w:left="0"/>
        <w:rPr>
          <w:sz w:val="22"/>
          <w:lang w:val="en-US" w:eastAsia="zh-CN"/>
          <w:szCs w:val="18"/>
          <w:rFonts w:ascii="Arial" w:hAnsi="Arial" w:eastAsia="Arial"/>
        </w:rPr>
      </w:pPr>
      <w:r>
        <w:rPr>
          <w:sz w:val="22"/>
          <w:lang w:val="en-US" w:eastAsia="zh-CN"/>
          <w:szCs w:val="18"/>
          <w:rFonts w:ascii="Arial" w:hAnsi="Arial" w:eastAsia="Arial"/>
        </w:rPr>
        <w:t xml:space="preserve">低残压母保成套装置采用本公司专有技术的智能开关（PTK）</w:t>
      </w:r>
      <w:r>
        <w:rPr>
          <w:sz w:val="22"/>
          <w:lang w:val="en-US" w:eastAsia="zh-CN"/>
          <w:szCs w:val="18"/>
          <w:rFonts w:ascii="Arial" w:hAnsi="Arial" w:eastAsia="Arial" w:hint="eastAsia"/>
        </w:rPr>
        <w:t xml:space="preserve">与强阻尼一次消谐相互配合</w:t>
      </w:r>
      <w:r>
        <w:rPr>
          <w:sz w:val="22"/>
          <w:lang w:val="en-US" w:eastAsia="zh-CN"/>
          <w:szCs w:val="18"/>
          <w:rFonts w:ascii="Arial" w:hAnsi="Arial" w:eastAsia="Arial"/>
        </w:rPr>
        <w:t xml:space="preserve">，从根本上解决了系统谐振或者单相接地故障消除后，三相电压恢复平衡时，系统对地涌流通过PT并造成PT或PT熔断器损坏的问题。</w:t>
      </w:r>
      <w:r>
        <w:rPr>
          <w:sz w:val="22"/>
          <w:lang w:val="en-US" w:eastAsia="zh-CN"/>
          <w:szCs w:val="18"/>
          <w:rFonts w:ascii="Arial" w:hAnsi="Arial" w:eastAsia="Arial" w:hint="eastAsia"/>
        </w:rPr>
        <w:t xml:space="preserve">过电压抑制柜导体式强阻尼一次消谐器，可以从根本上抑制谐振电流，当系统发生铁磁谐振，通过流过一次消谐器电流变化瞬间改变其阻抗特性，呈现高阻状态，阻碍谐振电流，到达消除谐振的目的，达到从一次侧破坏谐振的条件，彻底消除谐振问题。</w:t>
      </w:r>
      <w:r>
        <w:rPr>
          <w:sz w:val="22"/>
          <w:lang w:val="en-US" w:eastAsia="zh-CN"/>
          <w:szCs w:val="18"/>
          <w:rFonts w:ascii="Arial" w:hAnsi="Arial" w:eastAsia="Arial"/>
        </w:rPr>
      </w:r>
    </w:p>
    <w:p>
      <w:pPr>
        <w:pStyle w:val="Normal"/>
        <w:jc w:val="start"/>
        <w:spacing w:afterAutospacing="false" w:beforeAutospacing="false" w:line="320" w:lineRule="atLeast"/>
        <w:ind w:firstLine="435" w:left="0"/>
        <w:rPr>
          <w:sz w:val="22"/>
          <w:lang w:val="en-US" w:eastAsia="zh-CN"/>
          <w:szCs w:val="18"/>
          <w:rFonts w:ascii="Arial" w:hAnsi="Arial" w:eastAsia="Arial" w:hint="eastAsia"/>
        </w:rPr>
      </w:pPr>
      <w:r>
        <w:rPr>
          <w:sz w:val="22"/>
          <w:lang w:val="en-US" w:eastAsia="zh-CN"/>
          <w:szCs w:val="18"/>
          <w:rFonts w:ascii="Arial" w:hAnsi="Arial" w:eastAsia="Arial" w:hint="eastAsia"/>
        </w:rPr>
        <w:t xml:space="preserve">7</w:t>
      </w:r>
      <w:r>
        <w:rPr>
          <w:sz w:val="22"/>
          <w:lang w:val="en-US" w:eastAsia="zh-CN"/>
          <w:szCs w:val="18"/>
          <w:rFonts w:ascii="Arial" w:hAnsi="Arial" w:eastAsia="Arial"/>
        </w:rPr>
        <w:t xml:space="preserve">、取代PT柜，具有过电压、低电压、失压等保护功能，性价比高；</w:t>
      </w:r>
      <w:r>
        <w:rPr>
          <w:sz w:val="22"/>
          <w:lang w:val="en-US" w:eastAsia="zh-CN"/>
          <w:szCs w:val="18"/>
          <w:rFonts w:ascii="Arial" w:hAnsi="Arial" w:eastAsia="Arial" w:hint="eastAsia"/>
        </w:rPr>
      </w:r>
    </w:p>
    <w:p>
      <w:pPr>
        <w:pStyle w:val="Heading2"/>
        <w:rPr>
          <w:b w:val="1"/>
          <w:rFonts w:hint="eastAsia"/>
        </w:rPr>
      </w:pPr>
      <w:r>
        <w:rPr>
          <w:b w:val="1"/>
          <w:rFonts w:hint="eastAsia"/>
        </w:rPr>
        <w:t xml:space="preserve">五、装置的基本原理</w:t>
      </w:r>
      <w:r>
        <w:rPr>
          <w:b w:val="1"/>
          <w:rFonts w:hint="eastAsia"/>
        </w:rPr>
      </w:r>
    </w:p>
    <w:p>
      <w:pPr>
        <w:pStyle w:val="Normal"/>
        <w:spacing w:afterAutospacing="false" w:beforeAutospacing="false" w:line="320" w:lineRule="atLeast"/>
        <w:ind w:firstLine="420" w:firstLineChars="200"/>
        <w:rPr>
          <w:szCs w:val="21"/>
          <w:rFonts w:ascii="宋体" w:hAnsi="宋体"/>
        </w:rPr>
      </w:pPr>
      <w:r>
        <w:rPr>
          <w:szCs w:val="21"/>
          <w:rFonts w:ascii="宋体" w:hAnsi="宋体"/>
        </w:rPr>
        <w:t xml:space="preserve">系统正常运行时，装置正常工作，装置显示系统电压及波形。</w:t>
      </w:r>
      <w:r>
        <w:rPr>
          <w:szCs w:val="21"/>
          <w:rFonts w:ascii="宋体" w:hAnsi="宋体"/>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当本配电段母线受到外部各种过电压侵入时，装置采用本公司特制的低动态ZnO电阻，利用低动态ZnO电阻的物理特性对系统过电压尖峰进行抑制，降低残压值，以达到保护系统设备的绝缘。</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当系统接地故障恢复时，装置采用本公司专有技术的PTK，瞬间将电压互感器中性点断开，串入高压阻尼消谐电阻器，从根本上解决了系统谐振或单相接地故障消除后，三相电压恢复平衡时，系统对地涌流通过PT并造成PT或PT熔断器损坏的问题。</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实时监测谐波水平，实现立体化、全方位监测。同时装置自动监测系统开口电压，可以消除、监测0-300HZ全频段谐振等。</w:t>
      </w:r>
      <w:r>
        <w:rPr>
          <w:szCs w:val="21"/>
          <w:rFonts w:ascii="宋体" w:hAnsi="宋体"/>
        </w:rPr>
        <w:t xml:space="preserve">当U△由低电位变成高电位时，表明系统发生故障</w:t>
      </w:r>
      <w:r>
        <w:rPr>
          <w:szCs w:val="21"/>
          <w:rFonts w:ascii="宋体" w:hAnsi="宋体" w:hint="eastAsia"/>
        </w:rPr>
        <w:t xml:space="preserve">，</w:t>
      </w:r>
      <w:r>
        <w:rPr>
          <w:szCs w:val="21"/>
          <w:rFonts w:ascii="宋体" w:hAnsi="宋体"/>
        </w:rPr>
        <w:t xml:space="preserve">此时微机控制器ZK立即启动，根据PT二次输出信号Ua. Ub. Uc的变化进行故障类型和相别的判断。</w:t>
      </w:r>
      <w:r>
        <w:rPr>
          <w:szCs w:val="21"/>
          <w:rFonts w:ascii="宋体" w:hAnsi="宋体"/>
        </w:rPr>
      </w:r>
    </w:p>
    <w:p>
      <w:pPr>
        <w:pStyle w:val="Heading2"/>
        <w:rPr>
          <w:b w:val="1"/>
          <w:rFonts w:hint="eastAsia"/>
        </w:rPr>
      </w:pPr>
      <w:r>
        <w:rPr>
          <w:b w:val="1"/>
          <w:rFonts w:hint="eastAsia"/>
        </w:rPr>
        <w:t xml:space="preserve">六 装置的型号及主要技术参数</w:t>
      </w:r>
      <w:r>
        <w:rPr>
          <w:b w:val="1"/>
          <w:rFonts w:hint="eastAsia"/>
        </w:rPr>
      </w:r>
    </w:p>
    <w:p>
      <w:pPr>
        <w:pStyle w:val="Normal"/>
        <w:spacing w:afterAutospacing="false" w:beforeAutospacing="false" w:line="320" w:lineRule="atLeast"/>
        <w:rPr>
          <w:szCs w:val="21"/>
          <w:rFonts w:ascii="宋体" w:hAnsi="宋体"/>
        </w:rPr>
      </w:pPr>
      <w:bookmarkStart w:name="_六、控制器操作说明" w:id="4"/>
      <w:bookmarkEnd w:id="4"/>
      <w:r>
        <w:rPr>
          <w:szCs w:val="21"/>
          <w:rFonts w:ascii="宋体" w:hAnsi="宋体"/>
        </w:rPr>
        <w:drawing>
          <wp:anchor distT="0" distB="0" distL="0" distR="0" relativeHeight="252184581" behindDoc="0" allowOverlap="1" locked="0" layoutInCell="1" simplePos="0">
            <wp:simplePos x="0" y="0"/>
            <wp:positionH relativeFrom="column">
              <wp:posOffset>0</wp:posOffset>
            </wp:positionH>
            <wp:positionV relativeFrom="paragraph">
              <wp:posOffset>0</wp:posOffset>
            </wp:positionV>
            <wp:extent cx="12700" cy="520700"/>
            <wp:wrapNone/>
            <wp:docPr id="3" name="_x0000_s1045"/>
            <a:graphic xmlns:a="http://schemas.openxmlformats.org/drawingml/2006/main">
              <a:graphicData uri="http://schemas.microsoft.com/office/word/2010/wordprocessingShape">
                <wps:wsp>
                  <wps:cNvSpPr/>
                  <wps:spPr>
                    <a:xfrm flipH="1">
                      <a:off x="1295400" y="177800"/>
                      <a:ext cx="12700" cy="520700"/>
                    </a:xfrm>
                    <a:prstGeom prst="line"/>
                    <a:ln w="12700">
                      <a:solidFill>
                        <a:prstClr val="white"/>
                      </a:solidFill>
                    </a:ln>
                  </wps:spPr>
                  <wps:bodyPr rot="0" vert="horz" wrap="square" lIns="0" tIns="0" rIns="0" bIns="0" anchor="t" anchorCtr="0"/>
                </wps:wsp>
              </a:graphicData>
            </a:graphic>
          </wp:anchor>
        </w:drawing>
      </w:r>
      <w:r>
        <w:rPr>
          <w:szCs w:val="21"/>
          <w:rFonts w:ascii="宋体" w:hAnsi="宋体" w:hint="eastAsia"/>
        </w:rPr>
        <w:drawing>
          <wp:anchor distT="0" distB="0" distL="0" distR="0" relativeHeight="252184579" behindDoc="0" allowOverlap="1" locked="0" layoutInCell="1" simplePos="0">
            <wp:simplePos x="0" y="0"/>
            <wp:positionH relativeFrom="column">
              <wp:posOffset>0</wp:posOffset>
            </wp:positionH>
            <wp:positionV relativeFrom="paragraph">
              <wp:posOffset>0</wp:posOffset>
            </wp:positionV>
            <wp:extent cx="12700" cy="355600"/>
            <wp:wrapNone/>
            <wp:docPr id="4" name="_x0000_s1040"/>
            <a:graphic xmlns:a="http://schemas.openxmlformats.org/drawingml/2006/main">
              <a:graphicData uri="http://schemas.microsoft.com/office/word/2010/wordprocessingShape">
                <wps:wsp>
                  <wps:cNvSpPr/>
                  <wps:spPr>
                    <a:xfrm>
                      <a:off x="1485900" y="177800"/>
                      <a:ext cx="12700" cy="355600"/>
                    </a:xfrm>
                    <a:prstGeom prst="line"/>
                    <a:ln w="12700">
                      <a:solidFill>
                        <a:prstClr val="white"/>
                      </a:solidFill>
                    </a:ln>
                  </wps:spPr>
                  <wps:bodyPr rot="0" vert="horz" wrap="square" lIns="0" tIns="0" rIns="0" bIns="0" anchor="t" anchorCtr="0"/>
                </wps:wsp>
              </a:graphicData>
            </a:graphic>
          </wp:anchor>
        </w:drawing>
      </w:r>
      <w:r>
        <w:rPr>
          <w:szCs w:val="21"/>
          <w:rFonts w:ascii="宋体" w:hAnsi="宋体"/>
        </w:rPr>
        <w:drawing>
          <wp:anchor distT="0" distB="0" distL="0" distR="0" relativeHeight="252184576" behindDoc="0" allowOverlap="1" locked="0" layoutInCell="1" simplePos="0">
            <wp:simplePos x="0" y="0"/>
            <wp:positionH relativeFrom="column">
              <wp:posOffset>0</wp:posOffset>
            </wp:positionH>
            <wp:positionV relativeFrom="paragraph">
              <wp:posOffset>0</wp:posOffset>
            </wp:positionV>
            <wp:extent cx="12700" cy="723900"/>
            <wp:wrapNone/>
            <wp:docPr id="5" name="_x0000_s1027"/>
            <a:graphic xmlns:a="http://schemas.openxmlformats.org/drawingml/2006/main">
              <a:graphicData uri="http://schemas.microsoft.com/office/word/2010/wordprocessingShape">
                <wps:wsp>
                  <wps:cNvSpPr/>
                  <wps:spPr>
                    <a:xfrm>
                      <a:off x="800100" y="203200"/>
                      <a:ext cx="12700" cy="723900"/>
                    </a:xfrm>
                    <a:prstGeom prst="line"/>
                    <a:ln w="12700">
                      <a:solidFill>
                        <a:prstClr val="white"/>
                      </a:solidFill>
                    </a:ln>
                  </wps:spPr>
                  <wps:bodyPr rot="0" vert="horz" wrap="square" lIns="0" tIns="0" rIns="0" bIns="0" anchor="t" anchorCtr="0"/>
                </wps:wsp>
              </a:graphicData>
            </a:graphic>
          </wp:anchor>
        </w:drawing>
      </w:r>
      <w:r>
        <w:rPr>
          <w:szCs w:val="21"/>
          <w:rFonts w:ascii="宋体" w:hAnsi="宋体" w:hint="eastAsia"/>
        </w:rPr>
        <w:t xml:space="preserve"> 产品型号：</w:t>
      </w:r>
      <w:r>
        <w:rPr>
          <w:u w:val="thick"/>
          <w:lang w:eastAsia="zh-CN"/>
          <w:szCs w:val="21"/>
          <w:rFonts w:ascii="宋体" w:hAnsi="宋体" w:hint="eastAsia"/>
        </w:rPr>
        <w:t xml:space="preserve">KYX-Y/</w:t>
      </w:r>
      <w:r>
        <w:rPr>
          <w:szCs w:val="21"/>
          <w:rFonts w:ascii="宋体" w:hAnsi="宋体" w:hint="eastAsia"/>
        </w:rPr>
        <w:t xml:space="preserve">-</w:t>
      </w:r>
      <w:r>
        <w:rPr>
          <w:u w:val="thick"/>
          <w:szCs w:val="21"/>
          <w:rFonts w:ascii="宋体" w:hAnsi="宋体" w:hint="eastAsia"/>
        </w:rPr>
        <w:t xml:space="preserve">□</w:t>
      </w:r>
      <w:r>
        <w:rPr>
          <w:szCs w:val="21"/>
          <w:rFonts w:ascii="宋体" w:hAnsi="宋体" w:hint="eastAsia"/>
        </w:rPr>
        <w:t xml:space="preserve">/</w:t>
      </w:r>
      <w:r>
        <w:rPr>
          <w:u w:val="thick"/>
          <w:szCs w:val="21"/>
          <w:rFonts w:ascii="宋体" w:hAnsi="宋体" w:hint="eastAsia"/>
        </w:rPr>
        <w:t xml:space="preserve">□</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                             </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drawing>
          <wp:anchor distT="0" distB="0" distL="0" distR="0" relativeHeight="252184580" behindDoc="0" allowOverlap="1" locked="0" layoutInCell="1" simplePos="0">
            <wp:simplePos x="0" y="0"/>
            <wp:positionH relativeFrom="column">
              <wp:posOffset>0</wp:posOffset>
            </wp:positionH>
            <wp:positionV relativeFrom="paragraph">
              <wp:posOffset>0</wp:posOffset>
            </wp:positionV>
            <wp:extent cx="355600" cy="12700"/>
            <wp:wrapNone/>
            <wp:docPr id="6" name="_x0000_s1041"/>
            <a:graphic xmlns:a="http://schemas.openxmlformats.org/drawingml/2006/main">
              <a:graphicData uri="http://schemas.microsoft.com/office/word/2010/wordprocessingShape">
                <wps:wsp>
                  <wps:cNvSpPr/>
                  <wps:spPr>
                    <a:xfrm>
                      <a:off x="1485900" y="127000"/>
                      <a:ext cx="355600" cy="12700"/>
                    </a:xfrm>
                    <a:prstGeom prst="line"/>
                    <a:ln w="12700">
                      <a:solidFill>
                        <a:prstClr val="white"/>
                      </a:solidFill>
                    </a:ln>
                  </wps:spPr>
                  <wps:bodyPr rot="0" vert="horz" wrap="square" lIns="0" tIns="0" rIns="0" bIns="0" anchor="t" anchorCtr="0"/>
                </wps:wsp>
              </a:graphicData>
            </a:graphic>
          </wp:anchor>
        </w:drawing>
      </w:r>
      <w:r>
        <w:rPr>
          <w:szCs w:val="21"/>
          <w:rFonts w:ascii="宋体" w:hAnsi="宋体" w:hint="eastAsia"/>
        </w:rPr>
        <w:t xml:space="preserve">                             2ms方波电流</w:t>
      </w:r>
      <w:r>
        <w:rPr>
          <w:szCs w:val="21"/>
          <w:rFonts w:ascii="宋体" w:hAnsi="宋体" w:hint="eastAsia"/>
        </w:rPr>
      </w:r>
    </w:p>
    <w:p>
      <w:pPr>
        <w:pStyle w:val="Normal"/>
        <w:spacing w:afterAutospacing="false" w:beforeAutospacing="false" w:line="320" w:lineRule="atLeast"/>
        <w:rPr>
          <w:szCs w:val="21"/>
          <w:rFonts w:ascii="宋体" w:hAnsi="宋体"/>
        </w:rPr>
      </w:pPr>
      <w:r>
        <w:rPr>
          <w:szCs w:val="21"/>
          <w:rFonts w:ascii="宋体" w:hAnsi="宋体"/>
        </w:rPr>
        <w:drawing>
          <wp:anchor distT="0" distB="0" distL="0" distR="0" relativeHeight="252184577" behindDoc="0" allowOverlap="1" locked="0" layoutInCell="1" simplePos="0">
            <wp:simplePos x="0" y="0"/>
            <wp:positionH relativeFrom="column">
              <wp:posOffset>0</wp:posOffset>
            </wp:positionH>
            <wp:positionV relativeFrom="paragraph">
              <wp:posOffset>0</wp:posOffset>
            </wp:positionV>
            <wp:extent cx="546100" cy="12700"/>
            <wp:wrapNone/>
            <wp:docPr id="7" name="_x0000_s1030"/>
            <a:graphic xmlns:a="http://schemas.openxmlformats.org/drawingml/2006/main">
              <a:graphicData uri="http://schemas.microsoft.com/office/word/2010/wordprocessingShape">
                <wps:wsp>
                  <wps:cNvSpPr/>
                  <wps:spPr>
                    <a:xfrm flipV="1">
                      <a:off x="1295400" y="88900"/>
                      <a:ext cx="546100" cy="12700"/>
                    </a:xfrm>
                    <a:prstGeom prst="line"/>
                    <a:ln w="12700">
                      <a:solidFill>
                        <a:prstClr val="white"/>
                      </a:solidFill>
                    </a:ln>
                  </wps:spPr>
                  <wps:bodyPr rot="0" vert="horz" wrap="square" lIns="0" tIns="0" rIns="0" bIns="0" anchor="t" anchorCtr="0"/>
                </wps:wsp>
              </a:graphicData>
            </a:graphic>
          </wp:anchor>
        </w:drawing>
      </w:r>
      <w:r>
        <w:rPr>
          <w:szCs w:val="21"/>
          <w:rFonts w:ascii="宋体" w:hAnsi="宋体" w:hint="eastAsia"/>
        </w:rPr>
        <w:t xml:space="preserve">                             电压等级 </w:t>
      </w:r>
      <w:r>
        <w:rPr>
          <w:szCs w:val="21"/>
          <w:rFonts w:ascii="宋体" w:hAnsi="宋体" w:hint="eastAsia"/>
        </w:rPr>
      </w:r>
    </w:p>
    <w:p>
      <w:pPr>
        <w:pStyle w:val="Normal"/>
        <w:spacing w:afterAutospacing="false" w:beforeAutospacing="false" w:line="320" w:lineRule="atLeast"/>
        <w:ind w:firstLine="3045" w:firstLineChars="1450"/>
        <w:rPr>
          <w:szCs w:val="21"/>
          <w:rFonts w:ascii="宋体" w:hAnsi="宋体"/>
        </w:rPr>
      </w:pPr>
      <w:r>
        <w:rPr>
          <w:szCs w:val="21"/>
          <w:rFonts w:ascii="宋体" w:hAnsi="宋体"/>
        </w:rPr>
        <w:drawing>
          <wp:anchor distT="0" distB="0" distL="0" distR="0" relativeHeight="252184578" behindDoc="0" allowOverlap="1" locked="0" layoutInCell="1" simplePos="0">
            <wp:simplePos x="0" y="0"/>
            <wp:positionH relativeFrom="column">
              <wp:posOffset>0</wp:posOffset>
            </wp:positionH>
            <wp:positionV relativeFrom="paragraph">
              <wp:posOffset>0</wp:posOffset>
            </wp:positionV>
            <wp:extent cx="1028700" cy="12700"/>
            <wp:wrapNone/>
            <wp:docPr id="8" name="_x0000_s1031"/>
            <a:graphic xmlns:a="http://schemas.openxmlformats.org/drawingml/2006/main">
              <a:graphicData uri="http://schemas.microsoft.com/office/word/2010/wordprocessingShape">
                <wps:wsp>
                  <wps:cNvSpPr/>
                  <wps:spPr>
                    <a:xfrm flipV="1">
                      <a:off x="800100" y="114300"/>
                      <a:ext cx="1028700" cy="12700"/>
                    </a:xfrm>
                    <a:prstGeom prst="line"/>
                    <a:ln w="12700">
                      <a:solidFill>
                        <a:prstClr val="white"/>
                      </a:solidFill>
                    </a:ln>
                  </wps:spPr>
                  <wps:bodyPr rot="0" vert="horz" wrap="square" lIns="0" tIns="0" rIns="0" bIns="0" anchor="t" anchorCtr="0"/>
                </wps:wsp>
              </a:graphicData>
            </a:graphic>
          </wp:anchor>
        </w:drawing>
      </w:r>
      <w:r>
        <w:rPr>
          <w:lang w:eastAsia="zh-CN"/>
          <w:szCs w:val="21"/>
          <w:rFonts w:ascii="宋体" w:hAnsi="宋体" w:hint="eastAsia"/>
        </w:rPr>
        <w:t xml:space="preserve">低残压母保</w:t>
      </w:r>
      <w:r>
        <w:rPr>
          <w:szCs w:val="21"/>
          <w:rFonts w:ascii="宋体" w:hAnsi="宋体" w:hint="eastAsia"/>
        </w:rPr>
        <w:t xml:space="preserve">成套装置</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额定电压(kV):3.6, 7.2. 12, 24, 40.5</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2ms方波电流(A):1600, 2400, 3200(根据系统方案确定)</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控制器参数:电源电压:</w:t>
      </w:r>
      <w:r>
        <w:rPr>
          <w:szCs w:val="21"/>
          <w:rFonts w:ascii="宋体" w:hAnsi="宋体"/>
        </w:rPr>
        <w:t xml:space="preserve"> AC/DC 220V±10%</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r>
    </w:p>
    <w:p>
      <w:pPr>
        <w:pStyle w:val="Heading2"/>
        <w:rPr>
          <w:b w:val="1"/>
          <w:rFonts w:hint="eastAsia"/>
        </w:rPr>
      </w:pPr>
      <w:r>
        <w:rPr>
          <w:b w:val="1"/>
          <w:rFonts w:hint="eastAsia"/>
        </w:rPr>
        <w:t xml:space="preserve">七、安装与调试</w:t>
      </w:r>
      <w:r>
        <w:rPr>
          <w:b w:val="1"/>
          <w:rFonts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1、现场安装注意事项</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1.1装置一、二次设备的现场安装工作，原则上由用户负责。若用户要求，我公司可以提供技术指导。1.2主母排对地、不同相母排之间应不小于不同相带电导体之间的最小安全距离，否则应加装相间隔板或套热缩套管。</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1.3装置中的专用低残压母保吸收器HMT-G，在搬运和安装过程中严禁手提电缆。HMT-G的各相电缆之间应不小于不同相带电导体之间的最小安全距离。HMT-G的任一相电缆不得沿着其它相母排敷设，与不同相母排之间应不小于不同相带电导体之间的最小安全距离。</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1.4装置在现场做整体耐压试验之前，应将HMT-G电缆从母排上断开，并切断微机控制器和拔出熔丝。1.5在现场安装过程中，对主回路PT高压侧的高压熔断器等元件应小心轻放，避免损坏。</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2、装置的现场调试项目和标准</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2.1主回路、控制回路和辅助二次回路工频耐压试验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用2500V摇表测试主回路绝缘电阻不低于500MΩ,控制和辅助二次回路绝缘电阻不低于10MΩ，方可进行工频耐压试验，加压标准与时间见表1。</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drawing>
          <wp:inline distT="0" distB="0" distL="0" distR="0">
            <wp:extent cx="5270500" cy="2222500"/>
            <wp:docPr id="9" name="_x0000_i1047"/>
            <a:graphic xmlns:a="http://schemas.openxmlformats.org/drawingml/2006/main">
              <a:graphicData uri="http://schemas.openxmlformats.org/drawingml/2006/picture">
                <pic:pic xmlns:pic="http://schemas.openxmlformats.org/drawingml/2006/picture">
                  <pic:nvPicPr>
                    <pic:cNvPr id="10" name="图片 2"/>
                    <pic:cNvPicPr/>
                  </pic:nvPicPr>
                  <pic:blipFill>
                    <a:blip r:embed="rId5"/>
                    <a:stretch>
                      <a:fillRect/>
                    </a:stretch>
                  </pic:blipFill>
                  <pic:spPr>
                    <a:xfrm>
                      <a:off x="0" y="0"/>
                      <a:ext cx="5270500" cy="2222500"/>
                    </a:xfrm>
                    <a:prstGeom prst="rect"/>
                  </pic:spPr>
                </pic:pic>
              </a:graphicData>
            </a:graphic>
          </wp:inline>
        </w:drawing>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t xml:space="preserve">2.2 HMT-G直流U1mA及0.75U1mA下泄露电流测试</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（1） 直流参考电压试验：在HMT-G两端施加直流电压（电压脉动率不大于1.5%），待流过HMT-G的直流或交流阻性电流峰值达到参考电流时，读取电压值，其值不小于标准规定值。</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2）直流泄露电流试验：在HMT-G两端施加0.75U1mA的直流电压值（电压脉动率不大于1.5%），待电压稳定后，流过HMT-G两端的泄露电流应不大于标准规定值，运行中HMT-G的泄露电流应不大于投运测量值的2倍。HMT-G技术参数见表2</w:t>
      </w:r>
      <w:r>
        <w:rPr>
          <w:szCs w:val="21"/>
          <w:rFonts w:ascii="宋体" w:hAnsi="宋体" w:hint="eastAsia"/>
        </w:rPr>
      </w:r>
    </w:p>
    <w:p>
      <w:pPr>
        <w:pStyle w:val="Normal"/>
        <w:spacing w:afterAutospacing="false" w:beforeAutospacing="false" w:line="320" w:lineRule="atLeast"/>
        <w:rPr>
          <w:szCs w:val="21"/>
          <w:rFonts w:ascii="宋体" w:hAnsi="宋体" w:hint="eastAsia"/>
        </w:rPr>
      </w:pPr>
      <w:r>
        <w:rPr>
          <w:szCs w:val="21"/>
          <w:rFonts w:ascii="宋体" w:hAnsi="宋体" w:hint="eastAsia"/>
        </w:rPr>
        <w:drawing>
          <wp:inline distT="0" distB="0" distL="0" distR="0">
            <wp:extent cx="5270500" cy="2654300"/>
            <wp:docPr id="11" name="_x0000_i1048"/>
            <a:graphic xmlns:a="http://schemas.openxmlformats.org/drawingml/2006/main">
              <a:graphicData uri="http://schemas.openxmlformats.org/drawingml/2006/picture">
                <pic:pic xmlns:pic="http://schemas.openxmlformats.org/drawingml/2006/picture">
                  <pic:nvPicPr>
                    <pic:cNvPr id="12" name="图片 3"/>
                    <pic:cNvPicPr/>
                  </pic:nvPicPr>
                  <pic:blipFill>
                    <a:blip r:embed="rId6"/>
                    <a:stretch>
                      <a:fillRect/>
                    </a:stretch>
                  </pic:blipFill>
                  <pic:spPr>
                    <a:xfrm>
                      <a:off x="0" y="0"/>
                      <a:ext cx="5270500" cy="2654300"/>
                    </a:xfrm>
                    <a:prstGeom prst="rect"/>
                  </pic:spPr>
                </pic:pic>
              </a:graphicData>
            </a:graphic>
          </wp:inline>
        </w:drawing>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2.3高压限流熔断器FU及PT高压侧熔断器测试</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用万用表电阻档测试PT高压侧熔断器应导通。</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2.4装置的模拟试验</w:t>
      </w:r>
      <w:r>
        <w:rPr>
          <w:szCs w:val="21"/>
          <w:rFonts w:ascii="宋体" w:hAnsi="宋体" w:hint="eastAsia"/>
        </w:rPr>
      </w:r>
    </w:p>
    <w:p>
      <w:pPr>
        <w:pStyle w:val="Normal"/>
        <w:spacing w:afterAutospacing="false" w:beforeAutospacing="false" w:line="320" w:lineRule="atLeast"/>
        <w:ind w:firstLine="840" w:firstLineChars="400"/>
        <w:rPr>
          <w:szCs w:val="21"/>
          <w:rFonts w:ascii="宋体" w:hAnsi="宋体" w:hint="eastAsia"/>
        </w:rPr>
      </w:pPr>
      <w:r>
        <w:rPr>
          <w:szCs w:val="21"/>
          <w:rFonts w:ascii="宋体" w:hAnsi="宋体" w:hint="eastAsia"/>
        </w:rPr>
        <w:t xml:space="preserve">需用本公司专用的模拟测试仪，此工作由我公司服务人员完成。</w:t>
      </w:r>
      <w:r>
        <w:rPr>
          <w:szCs w:val="21"/>
          <w:rFonts w:ascii="宋体" w:hAnsi="宋体" w:hint="eastAsia"/>
        </w:rPr>
      </w:r>
    </w:p>
    <w:p>
      <w:pPr>
        <w:pStyle w:val="Heading2"/>
        <w:rPr>
          <w:b w:val="1"/>
          <w:rFonts w:hint="eastAsia"/>
        </w:rPr>
      </w:pPr>
      <w:bookmarkStart w:name="_八、装置的运行、维护与检修" w:id="5"/>
      <w:bookmarkEnd w:id="5"/>
      <w:r>
        <w:rPr>
          <w:b w:val="1"/>
          <w:rFonts w:hint="eastAsia"/>
        </w:rPr>
        <w:t xml:space="preserve">八、装置的运行、维护与检修</w:t>
      </w:r>
      <w:r>
        <w:rPr>
          <w:b w:val="1"/>
          <w:rFonts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1装置运行中的检查项目</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(1)检查装置面板显示是否正常;</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(2)装置运行中有无异常声音。</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2装置异常运行的处理</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(1)面板显示异常</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应检查PT二次回路及输出电压是否正常，</w:t>
      </w:r>
      <w:r>
        <w:rPr>
          <w:color w:val="000000"/>
          <w:szCs w:val="21"/>
          <w:rFonts w:ascii="宋体" w:hAnsi="宋体" w:hint="eastAsia"/>
        </w:rPr>
        <w:t xml:space="preserve">PT</w:t>
      </w:r>
      <w:r>
        <w:rPr>
          <w:szCs w:val="21"/>
          <w:rFonts w:ascii="宋体" w:hAnsi="宋体" w:hint="eastAsia"/>
        </w:rPr>
        <w:t xml:space="preserve">二次熔断器是否熔断。若上述检查未发现异常，则与本公司技术人员联系。</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(2)装置运行中有异常声音</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应仔细检查辨认是电磁声音、机械震动声音还是放电声音，同时测试PT二次输出电压分析判断是铁磁谐振、绝缘不良或系统异常等引起，根据不同原因采取相应对策。</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3装置动作后的处理</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(1)装置故障报警后的处理</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装置故障报警后，可先按照装置异常运行时的处理方法进行检查，若未发现异常。则与本公司技术人员联系。</w:t>
      </w:r>
      <w:r>
        <w:rPr>
          <w:szCs w:val="21"/>
          <w:rFonts w:ascii="宋体" w:hAnsi="宋体" w:hint="eastAsia"/>
        </w:rPr>
      </w:r>
    </w:p>
    <w:p>
      <w:pPr>
        <w:pStyle w:val="Normal"/>
        <w:spacing w:afterAutospacing="false" w:beforeAutospacing="false" w:line="320" w:lineRule="atLeast"/>
        <w:ind w:firstLine="420" w:firstLineChars="200"/>
        <w:rPr>
          <w:szCs w:val="21"/>
          <w:rFonts w:ascii="宋体" w:hAnsi="宋体" w:hint="eastAsia"/>
        </w:rPr>
      </w:pPr>
      <w:r>
        <w:rPr>
          <w:szCs w:val="21"/>
          <w:rFonts w:ascii="宋体" w:hAnsi="宋体" w:hint="eastAsia"/>
        </w:rPr>
        <w:t xml:space="preserve">（2）装置发出PT断线信号时的检查处理根据装置面板上显示的故障相别，检查PT高压侧熔断器是否熔断。PT一次回路是否良好。</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(3)装置发出接地信号时的检查处理</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当系统发生金属接地时，装置不动作，可利用自动选线装置或人工选线，参考装置面板上提示的故障相别，选出故障线路。当故障线路被切除或故障消失后，装置自动恢复正常运行。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4装置的检修</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(1)安全措施</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装置检修前或装置动作后更换易损件之前，须做好下述安全措施:</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w:t>
      </w:r>
      <w:r>
        <w:rPr>
          <w:szCs w:val="21"/>
          <w:rFonts w:ascii="宋体" w:hAnsi="宋体"/>
        </w:rPr>
        <w:t xml:space="preserve">1.</w:t>
      </w:r>
      <w:r>
        <w:rPr>
          <w:szCs w:val="21"/>
          <w:rFonts w:ascii="宋体" w:hAnsi="宋体" w:hint="eastAsia"/>
        </w:rPr>
        <w:t xml:space="preserve">确保切断装置的工作电源。</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2、拉开装置的隔离开关。</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3、完成停电、验电、装设接地线等保证安全的技术措施。</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4、取下PT高压侧熔断器。</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5、HMT-G断开引线。</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(2)装置正常检修时的检查项目</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装置1一2年检查一次，或随母线等设备一同检修。正常检修时可进行如下检查试验: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1、装置一、二次回路的绝缘电阻测试及工频耐压试验。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2、HMT-G的绝缘电阻、直流U1mA及0.75U1mA下泄露电流测试。</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3、通过微机控制器进行传动试验。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(3)装置故障修复后的检查</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1、当装置更换微机控制器或更换微机控制器的部件后，应采用专用模拟测试仪进行模拟试验。</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   2、若用户暂时没有专用模拟测试仪，也可根据本装置的原理用调压器、隔离变、电压表等临时组成试验设备。</w:t>
      </w:r>
      <w:r>
        <w:rPr>
          <w:szCs w:val="21"/>
          <w:rFonts w:ascii="宋体" w:hAnsi="宋体" w:hint="eastAsia"/>
        </w:rPr>
      </w:r>
    </w:p>
    <w:p>
      <w:pPr>
        <w:pStyle w:val="Heading2"/>
        <w:rPr>
          <w:b w:val="1"/>
          <w:rFonts w:hint="eastAsia"/>
        </w:rPr>
      </w:pPr>
      <w:bookmarkStart w:name="_九、包装、运输、贮存" w:id="6"/>
      <w:bookmarkEnd w:id="6"/>
      <w:r>
        <w:rPr>
          <w:b w:val="1"/>
          <w:rFonts w:hint="eastAsia"/>
        </w:rPr>
        <w:t xml:space="preserve">九、包装、运输、贮存</w:t>
      </w:r>
      <w:r>
        <w:rPr>
          <w:b w:val="1"/>
          <w:rFonts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本装置一般采用木箱包装，柜体底座固定在包装箱底板上;</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建议不要长距离在三级及三级以下公路运输；必要时可以拆散包装，重要部件尽量不采用公路运输;长期不用时，应贮存在干燥、通风的户内仓库内。不宜长期在户外储存。</w:t>
      </w:r>
      <w:r>
        <w:rPr>
          <w:szCs w:val="21"/>
          <w:rFonts w:ascii="宋体" w:hAnsi="宋体" w:hint="eastAsia"/>
        </w:rPr>
      </w:r>
    </w:p>
    <w:p>
      <w:pPr>
        <w:pStyle w:val="Heading2"/>
        <w:rPr>
          <w:b w:val="1"/>
          <w:rFonts w:hint="eastAsia"/>
        </w:rPr>
      </w:pPr>
      <w:bookmarkStart w:name="_十、质量保证" w:id="7"/>
      <w:bookmarkEnd w:id="7"/>
      <w:r>
        <w:rPr>
          <w:b w:val="1"/>
          <w:rFonts w:hint="eastAsia"/>
        </w:rPr>
        <w:t xml:space="preserve">十、质量保证</w:t>
      </w:r>
      <w:r>
        <w:rPr>
          <w:b w:val="1"/>
          <w:rFonts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在遵守保管及使用要求的情况下，从投运之日起12个月或从发货之日起18个月内(以先到时间为准)产品由于质量原因而发生损坏，我司将无偿地为用户维修或更换;</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我司对设备实行终身有偿服务。并以优惠价提供本产品的备品配件。</w:t>
      </w:r>
      <w:r>
        <w:rPr>
          <w:szCs w:val="21"/>
          <w:rFonts w:ascii="宋体" w:hAnsi="宋体" w:hint="eastAsia"/>
        </w:rPr>
      </w:r>
    </w:p>
    <w:p>
      <w:pPr>
        <w:pStyle w:val="Heading2"/>
        <w:rPr>
          <w:b w:val="1"/>
          <w:rFonts w:hint="eastAsia"/>
        </w:rPr>
      </w:pPr>
      <w:bookmarkStart w:name="_十一、订货须知" w:id="8"/>
      <w:bookmarkEnd w:id="8"/>
      <w:r>
        <w:rPr>
          <w:b w:val="1"/>
          <w:rFonts w:hint="eastAsia"/>
        </w:rPr>
        <w:t xml:space="preserve">十一、订货须知</w:t>
      </w:r>
      <w:r>
        <w:rPr>
          <w:b w:val="1"/>
          <w:rFonts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用户应提供相关的系统额定电压、系统最大电容电流，作为设计依据;</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柜体尺寸、颜色，由我公司进行设计并经用户签字确认后，方能最终确定;</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用户应明确装置的功能(包括基本功能和可选功能)，如有特殊要求应在订货时提出;</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用户若选择了选线功能，请注明需选线的线路数量;</w:t>
      </w:r>
      <w:r>
        <w:rPr>
          <w:szCs w:val="21"/>
          <w:rFonts w:ascii="宋体" w:hAnsi="宋体" w:hint="eastAsia"/>
        </w:rPr>
      </w:r>
    </w:p>
    <w:p>
      <w:pPr>
        <w:pStyle w:val="Normal"/>
        <w:spacing w:afterAutospacing="false" w:beforeAutospacing="false" w:line="320" w:lineRule="atLeast"/>
        <w:ind w:firstLine="435"/>
        <w:rPr>
          <w:szCs w:val="21"/>
          <w:rFonts w:ascii="宋体" w:hAnsi="宋体" w:hint="eastAsia"/>
        </w:rPr>
      </w:pPr>
      <w:r>
        <w:rPr>
          <w:szCs w:val="21"/>
          <w:rFonts w:ascii="宋体" w:hAnsi="宋体" w:hint="eastAsia"/>
        </w:rPr>
        <w:t xml:space="preserve">用户若需要其它额外附件或备件，应在订货时注明所需元件的名称、规格及数量。</w:t>
      </w:r>
      <w:r>
        <w:rPr>
          <w:szCs w:val="21"/>
          <w:rFonts w:ascii="宋体" w:hAnsi="宋体" w:hint="eastAsia"/>
        </w:rPr>
      </w:r>
    </w:p>
    <w:p>
      <w:pPr>
        <w:pStyle w:val="Normal"/>
        <w:spacing w:afterAutospacing="false" w:beforeAutospacing="false" w:line="320" w:lineRule="atLeast"/>
        <w:rPr>
          <w:szCs w:val="21"/>
          <w:rFonts w:ascii="宋体" w:hAnsi="宋体" w:hint="eastAsia"/>
        </w:rPr>
      </w:pPr>
      <w:bookmarkStart w:name="_十二、售后服务联系方式" w:id="9"/>
      <w:bookmarkEnd w:id="9"/>
      <w:r>
        <w:rPr>
          <w:szCs w:val="21"/>
          <w:rFonts w:ascii="宋体" w:hAnsi="宋体" w:hint="eastAsia"/>
        </w:rPr>
      </w:r>
    </w:p>
    <w:sectPr>
      <w:headerReference r:id="rId3" w:type="default"/>
      <w:type w:val="nextPage"/>
      <w:docGrid w:type="lines" w:linePitch="312"/>
      <w:pgSz w:w="11906" w:h="16838"/>
      <w:pgMar w:top="1440" w:right="1106" w:bottom="1440" w:left="1620" w:header="851" w:footer="992" w:gutter="0"/>
      <w:pgNumType w:start="1"/>
    </w:sectPr>
  </w:body>
</w:document>
</file>